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C5" w:rsidRDefault="00BA6AC5" w:rsidP="00BA6A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A86611">
        <w:rPr>
          <w:sz w:val="22"/>
          <w:szCs w:val="22"/>
        </w:rPr>
        <w:t>6</w:t>
      </w:r>
      <w:r>
        <w:rPr>
          <w:sz w:val="22"/>
          <w:szCs w:val="22"/>
        </w:rPr>
        <w:t>/201</w:t>
      </w:r>
      <w:r w:rsidR="00691B66"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A6AC5" w:rsidRDefault="00BA6AC5" w:rsidP="00BA6AC5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BA6AC5" w:rsidRDefault="00BA6AC5" w:rsidP="00BA6AC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BA6AC5" w:rsidRDefault="00BA6AC5" w:rsidP="00BA6AC5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Radom, dn. </w:t>
      </w:r>
      <w:r w:rsidR="00864A88">
        <w:rPr>
          <w:sz w:val="22"/>
          <w:szCs w:val="22"/>
        </w:rPr>
        <w:t>1</w:t>
      </w:r>
      <w:r w:rsidR="00A86611">
        <w:rPr>
          <w:sz w:val="22"/>
          <w:szCs w:val="22"/>
        </w:rPr>
        <w:t>1</w:t>
      </w:r>
      <w:r w:rsidR="00864A88">
        <w:rPr>
          <w:sz w:val="22"/>
          <w:szCs w:val="22"/>
        </w:rPr>
        <w:t>.03</w:t>
      </w:r>
      <w:r w:rsidR="00691B66">
        <w:rPr>
          <w:sz w:val="22"/>
          <w:szCs w:val="22"/>
        </w:rPr>
        <w:t xml:space="preserve">.2016 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A6AC5" w:rsidRDefault="00BA6AC5" w:rsidP="00BA6AC5">
      <w:pPr>
        <w:jc w:val="center"/>
        <w:rPr>
          <w:b/>
          <w:sz w:val="28"/>
          <w:szCs w:val="28"/>
        </w:rPr>
      </w:pPr>
    </w:p>
    <w:p w:rsidR="00A86611" w:rsidRDefault="00A86611" w:rsidP="00A86611">
      <w:pPr>
        <w:jc w:val="center"/>
        <w:rPr>
          <w:b/>
          <w:sz w:val="22"/>
          <w:szCs w:val="22"/>
        </w:rPr>
      </w:pPr>
    </w:p>
    <w:p w:rsidR="00A86611" w:rsidRDefault="00A86611" w:rsidP="00A866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ZAWIADOMIENIE O WYBORZE OFERTY</w:t>
      </w:r>
    </w:p>
    <w:p w:rsidR="00A86611" w:rsidRDefault="00A86611" w:rsidP="00A86611">
      <w:pPr>
        <w:rPr>
          <w:b/>
          <w:sz w:val="22"/>
          <w:szCs w:val="22"/>
        </w:rPr>
      </w:pPr>
    </w:p>
    <w:p w:rsidR="00A86611" w:rsidRDefault="00A86611" w:rsidP="00A86611">
      <w:pPr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  <w:u w:val="single"/>
        </w:rPr>
        <w:t>Dotyczy: przetargu nieograniczonego na dostawę olejów i smarów, znak sprawy 6/2016.</w:t>
      </w:r>
    </w:p>
    <w:p w:rsidR="00A86611" w:rsidRDefault="00A86611" w:rsidP="00A86611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A86611" w:rsidRDefault="00A86611" w:rsidP="00A86611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A86611" w:rsidRDefault="00A86611" w:rsidP="00A86611">
      <w:pPr>
        <w:pStyle w:val="Tekstpodstawowywcity2"/>
        <w:spacing w:line="240" w:lineRule="auto"/>
        <w:ind w:firstLine="1077"/>
        <w:rPr>
          <w:sz w:val="22"/>
          <w:szCs w:val="22"/>
        </w:rPr>
      </w:pPr>
      <w:r>
        <w:rPr>
          <w:sz w:val="22"/>
          <w:szCs w:val="22"/>
        </w:rPr>
        <w:t xml:space="preserve">W wyniku przeprowadzenia czynności związanych z badaniem i oceną złożonych </w:t>
      </w:r>
      <w:r>
        <w:rPr>
          <w:sz w:val="22"/>
          <w:szCs w:val="22"/>
        </w:rPr>
        <w:br/>
        <w:t xml:space="preserve">w postępowaniu ofert, działając na podstawie art. 92 ustawy z dnia 29 stycznia 2004 r. – Prawo zamówień publicznych (tekst jednolity: </w:t>
      </w:r>
      <w:r>
        <w:rPr>
          <w:rFonts w:ascii="Times New (W1)" w:hAnsi="Times New (W1)" w:hint="cs"/>
          <w:sz w:val="22"/>
          <w:szCs w:val="22"/>
        </w:rPr>
        <w:t>Dz. U. z 201</w:t>
      </w:r>
      <w:r>
        <w:rPr>
          <w:rFonts w:ascii="Times New (W1)" w:hAnsi="Times New (W1)" w:hint="cs"/>
          <w:sz w:val="22"/>
          <w:szCs w:val="22"/>
          <w:lang w:val="pl-PL"/>
        </w:rPr>
        <w:t>5</w:t>
      </w:r>
      <w:r>
        <w:rPr>
          <w:rFonts w:ascii="Times New (W1)" w:hAnsi="Times New (W1)" w:hint="cs"/>
          <w:sz w:val="22"/>
          <w:szCs w:val="22"/>
        </w:rPr>
        <w:t xml:space="preserve"> r., poz. </w:t>
      </w:r>
      <w:r>
        <w:rPr>
          <w:rFonts w:ascii="Times New (W1)" w:hAnsi="Times New (W1)" w:hint="cs"/>
          <w:sz w:val="22"/>
          <w:szCs w:val="22"/>
          <w:lang w:val="pl-PL"/>
        </w:rPr>
        <w:t xml:space="preserve">2164 z </w:t>
      </w:r>
      <w:proofErr w:type="spellStart"/>
      <w:r>
        <w:rPr>
          <w:rFonts w:ascii="Times New (W1)" w:hAnsi="Times New (W1)" w:hint="cs"/>
          <w:sz w:val="22"/>
          <w:szCs w:val="22"/>
          <w:lang w:val="pl-PL"/>
        </w:rPr>
        <w:t>późn</w:t>
      </w:r>
      <w:proofErr w:type="spellEnd"/>
      <w:r>
        <w:rPr>
          <w:rFonts w:ascii="Times New (W1)" w:hAnsi="Times New (W1)" w:hint="cs"/>
          <w:sz w:val="22"/>
          <w:szCs w:val="22"/>
          <w:lang w:val="pl-PL"/>
        </w:rPr>
        <w:t>. zm.</w:t>
      </w:r>
      <w:r>
        <w:rPr>
          <w:sz w:val="22"/>
          <w:szCs w:val="22"/>
        </w:rPr>
        <w:t>) Zamawiający:</w:t>
      </w:r>
    </w:p>
    <w:p w:rsidR="00A86611" w:rsidRDefault="00A86611" w:rsidP="00A86611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Przedstawia poniżej nazwę (firmy), siedzibę i adres wykonawców, którzy zło</w:t>
      </w:r>
      <w:r>
        <w:rPr>
          <w:rFonts w:ascii="TTE1A81D40t00" w:hAnsi="TTE1A81D40t00" w:cs="TTE1A81D40t00"/>
          <w:sz w:val="22"/>
          <w:szCs w:val="22"/>
        </w:rPr>
        <w:t>ż</w:t>
      </w:r>
      <w:r>
        <w:rPr>
          <w:sz w:val="22"/>
          <w:szCs w:val="22"/>
        </w:rPr>
        <w:t xml:space="preserve">yli </w:t>
      </w:r>
      <w:r>
        <w:rPr>
          <w:sz w:val="22"/>
          <w:szCs w:val="22"/>
        </w:rPr>
        <w:br/>
        <w:t>w przedmiotowym postępowaniu niepodlegające odrzuceniu oferty wraz ze streszczeniem oceny zawieraj</w:t>
      </w:r>
      <w:r>
        <w:rPr>
          <w:rFonts w:ascii="TTE1A81D40t00" w:hAnsi="TTE1A81D40t00" w:cs="TTE1A81D40t00"/>
          <w:sz w:val="22"/>
          <w:szCs w:val="22"/>
        </w:rPr>
        <w:t>ą</w:t>
      </w:r>
      <w:r>
        <w:rPr>
          <w:sz w:val="22"/>
          <w:szCs w:val="22"/>
        </w:rPr>
        <w:t>cym punktacj</w:t>
      </w:r>
      <w:r>
        <w:rPr>
          <w:rFonts w:ascii="TTE1A81D40t00" w:hAnsi="TTE1A81D40t00" w:cs="TTE1A81D40t00"/>
          <w:sz w:val="22"/>
          <w:szCs w:val="22"/>
        </w:rPr>
        <w:t>ę</w:t>
      </w:r>
      <w:r>
        <w:rPr>
          <w:sz w:val="22"/>
          <w:szCs w:val="22"/>
        </w:rPr>
        <w:t xml:space="preserve"> przyznan</w:t>
      </w:r>
      <w:r>
        <w:rPr>
          <w:rFonts w:ascii="TTE1A81D40t00" w:hAnsi="TTE1A81D40t00" w:cs="TTE1A81D40t00"/>
          <w:sz w:val="22"/>
          <w:szCs w:val="22"/>
        </w:rPr>
        <w:t xml:space="preserve">ą </w:t>
      </w:r>
      <w:r>
        <w:rPr>
          <w:sz w:val="22"/>
          <w:szCs w:val="22"/>
        </w:rPr>
        <w:t>ofertom na podstawie określonych w SIWZ kryteriów oraz ł</w:t>
      </w:r>
      <w:r>
        <w:rPr>
          <w:rFonts w:ascii="TTE1A81D40t00" w:hAnsi="TTE1A81D40t00" w:cs="TTE1A81D40t00"/>
          <w:sz w:val="22"/>
          <w:szCs w:val="22"/>
        </w:rPr>
        <w:t>ą</w:t>
      </w:r>
      <w:r>
        <w:rPr>
          <w:sz w:val="22"/>
          <w:szCs w:val="22"/>
        </w:rPr>
        <w:t>czn</w:t>
      </w:r>
      <w:r>
        <w:rPr>
          <w:rFonts w:ascii="TTE1A81D40t00" w:hAnsi="TTE1A81D40t00" w:cs="TTE1A81D40t00"/>
          <w:sz w:val="22"/>
          <w:szCs w:val="22"/>
        </w:rPr>
        <w:t xml:space="preserve">ą </w:t>
      </w:r>
      <w:r>
        <w:rPr>
          <w:sz w:val="22"/>
          <w:szCs w:val="22"/>
        </w:rPr>
        <w:t>punktacj</w:t>
      </w:r>
      <w:r>
        <w:rPr>
          <w:rFonts w:ascii="TTE1A81D40t00" w:hAnsi="TTE1A81D40t00" w:cs="TTE1A81D40t00"/>
          <w:sz w:val="22"/>
          <w:szCs w:val="22"/>
        </w:rPr>
        <w:t>ę</w:t>
      </w:r>
      <w:r>
        <w:rPr>
          <w:sz w:val="22"/>
          <w:szCs w:val="22"/>
        </w:rPr>
        <w:t>:</w:t>
      </w:r>
    </w:p>
    <w:p w:rsidR="00A86611" w:rsidRDefault="00A86611" w:rsidP="00A86611">
      <w:pPr>
        <w:jc w:val="both"/>
        <w:rPr>
          <w:b/>
          <w:sz w:val="22"/>
          <w:szCs w:val="22"/>
          <w:u w:val="single"/>
        </w:rPr>
      </w:pPr>
    </w:p>
    <w:p w:rsidR="00A86611" w:rsidRDefault="00A86611" w:rsidP="00A8661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postepowaniu została złożona 1 ważna oferta:</w:t>
      </w:r>
    </w:p>
    <w:p w:rsidR="00A86611" w:rsidRDefault="00A86611" w:rsidP="00A86611">
      <w:pPr>
        <w:jc w:val="both"/>
        <w:rPr>
          <w:sz w:val="22"/>
          <w:szCs w:val="22"/>
          <w:u w:val="single"/>
        </w:rPr>
      </w:pPr>
    </w:p>
    <w:p w:rsidR="00A86611" w:rsidRDefault="00A86611" w:rsidP="00A86611">
      <w:pPr>
        <w:jc w:val="both"/>
        <w:rPr>
          <w:sz w:val="22"/>
          <w:szCs w:val="22"/>
          <w:u w:val="single"/>
        </w:rPr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A86611" w:rsidTr="00A86611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611" w:rsidRPr="002C54B6" w:rsidRDefault="00A8661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54B6">
              <w:rPr>
                <w:sz w:val="22"/>
                <w:szCs w:val="22"/>
                <w:lang w:eastAsia="en-US"/>
              </w:rPr>
              <w:t xml:space="preserve">Numer oferty </w:t>
            </w:r>
          </w:p>
          <w:p w:rsidR="00A86611" w:rsidRPr="002C54B6" w:rsidRDefault="00A8661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C54B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11" w:rsidRPr="002C54B6" w:rsidRDefault="00A86611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C54B6">
              <w:rPr>
                <w:sz w:val="22"/>
                <w:szCs w:val="22"/>
                <w:lang w:eastAsia="en-US"/>
              </w:rPr>
              <w:t xml:space="preserve">Nazwa (firma), siedziba i adres wykonawcy:  </w:t>
            </w:r>
          </w:p>
          <w:p w:rsidR="00A86611" w:rsidRPr="002C54B6" w:rsidRDefault="00A8661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C54B6">
              <w:rPr>
                <w:b/>
                <w:sz w:val="22"/>
                <w:szCs w:val="22"/>
                <w:lang w:eastAsia="en-US"/>
              </w:rPr>
              <w:t xml:space="preserve">P.W. „EKONAFT” Janusz </w:t>
            </w:r>
            <w:proofErr w:type="spellStart"/>
            <w:r w:rsidRPr="002C54B6">
              <w:rPr>
                <w:b/>
                <w:sz w:val="22"/>
                <w:szCs w:val="22"/>
                <w:lang w:eastAsia="en-US"/>
              </w:rPr>
              <w:t>Dasiewicz</w:t>
            </w:r>
            <w:proofErr w:type="spellEnd"/>
          </w:p>
          <w:p w:rsidR="00A86611" w:rsidRPr="002C54B6" w:rsidRDefault="00A8661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C54B6">
              <w:rPr>
                <w:b/>
                <w:sz w:val="22"/>
                <w:szCs w:val="22"/>
                <w:lang w:eastAsia="en-US"/>
              </w:rPr>
              <w:t>ul. Tartaczna 25</w:t>
            </w:r>
          </w:p>
          <w:p w:rsidR="00A86611" w:rsidRPr="002C54B6" w:rsidRDefault="00A8661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C54B6">
              <w:rPr>
                <w:b/>
                <w:sz w:val="22"/>
                <w:szCs w:val="22"/>
                <w:lang w:eastAsia="en-US"/>
              </w:rPr>
              <w:t>26-600 Radom</w:t>
            </w:r>
          </w:p>
          <w:p w:rsidR="00A86611" w:rsidRPr="002C54B6" w:rsidRDefault="00A8661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C54B6">
              <w:rPr>
                <w:sz w:val="22"/>
                <w:szCs w:val="22"/>
                <w:lang w:eastAsia="en-US"/>
              </w:rPr>
              <w:t xml:space="preserve">- cena ofertowa brutto: </w:t>
            </w:r>
            <w:r w:rsidRPr="002C54B6">
              <w:rPr>
                <w:b/>
                <w:sz w:val="22"/>
                <w:szCs w:val="22"/>
                <w:lang w:eastAsia="en-US"/>
              </w:rPr>
              <w:t xml:space="preserve">206 119,69 zł. </w:t>
            </w:r>
          </w:p>
          <w:p w:rsidR="00A86611" w:rsidRPr="002C54B6" w:rsidRDefault="00A8661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C54B6">
              <w:rPr>
                <w:sz w:val="22"/>
                <w:szCs w:val="22"/>
                <w:lang w:eastAsia="en-US"/>
              </w:rPr>
              <w:t xml:space="preserve">- termin realizacji: </w:t>
            </w:r>
            <w:r w:rsidRPr="002C54B6">
              <w:rPr>
                <w:b/>
                <w:sz w:val="22"/>
                <w:szCs w:val="22"/>
                <w:lang w:eastAsia="en-US"/>
              </w:rPr>
              <w:t>6 dni kalendarzowych</w:t>
            </w:r>
          </w:p>
        </w:tc>
      </w:tr>
      <w:tr w:rsidR="00A86611" w:rsidTr="00A86611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611" w:rsidRPr="002C54B6" w:rsidRDefault="00A86611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C54B6">
              <w:rPr>
                <w:sz w:val="22"/>
                <w:szCs w:val="22"/>
                <w:lang w:eastAsia="en-US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611" w:rsidRPr="002C54B6" w:rsidRDefault="00A8661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54B6">
              <w:rPr>
                <w:sz w:val="22"/>
                <w:szCs w:val="22"/>
                <w:lang w:eastAsia="en-US"/>
              </w:rPr>
              <w:t xml:space="preserve">Ocena </w:t>
            </w:r>
          </w:p>
          <w:p w:rsidR="00A86611" w:rsidRPr="002C54B6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54B6">
              <w:rPr>
                <w:sz w:val="22"/>
                <w:szCs w:val="22"/>
                <w:lang w:eastAsia="en-US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611" w:rsidRPr="002C54B6" w:rsidRDefault="00A8661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54B6">
              <w:rPr>
                <w:sz w:val="22"/>
                <w:szCs w:val="22"/>
                <w:lang w:eastAsia="en-US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11" w:rsidRDefault="00A86611">
            <w:pPr>
              <w:snapToGrid w:val="0"/>
              <w:spacing w:line="276" w:lineRule="auto"/>
              <w:ind w:left="18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Łączna punktacja </w:t>
            </w:r>
          </w:p>
          <w:p w:rsidR="00A86611" w:rsidRDefault="00A86611">
            <w:pPr>
              <w:spacing w:line="27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>– suma punktów za poszczególne kryteria</w:t>
            </w:r>
          </w:p>
        </w:tc>
      </w:tr>
      <w:tr w:rsidR="00A86611" w:rsidTr="00A86611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611" w:rsidRPr="002C54B6" w:rsidRDefault="00A86611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2C54B6">
              <w:rPr>
                <w:b/>
                <w:sz w:val="22"/>
                <w:szCs w:val="22"/>
                <w:lang w:eastAsia="en-US"/>
              </w:rPr>
              <w:fldChar w:fldCharType="begin"/>
            </w:r>
            <w:r w:rsidRPr="002C54B6">
              <w:rPr>
                <w:b/>
                <w:sz w:val="22"/>
                <w:szCs w:val="22"/>
                <w:lang w:eastAsia="en-US"/>
              </w:rPr>
              <w:instrText>"Tekst49"</w:instrText>
            </w:r>
            <w:r w:rsidRPr="002C54B6">
              <w:rPr>
                <w:b/>
                <w:sz w:val="22"/>
                <w:szCs w:val="22"/>
                <w:lang w:eastAsia="en-US"/>
              </w:rPr>
              <w:fldChar w:fldCharType="separate"/>
            </w:r>
            <w:r w:rsidRPr="002C54B6">
              <w:rPr>
                <w:b/>
                <w:sz w:val="22"/>
                <w:szCs w:val="22"/>
                <w:lang w:eastAsia="en-US"/>
              </w:rPr>
              <w:t xml:space="preserve">Cena ofertowa </w:t>
            </w:r>
            <w:r w:rsidRPr="002C54B6">
              <w:rPr>
                <w:b/>
                <w:sz w:val="22"/>
                <w:szCs w:val="22"/>
                <w:lang w:eastAsia="en-US"/>
              </w:rPr>
              <w:fldChar w:fldCharType="end"/>
            </w:r>
            <w:r w:rsidRPr="002C54B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A86611" w:rsidRPr="002C54B6" w:rsidRDefault="00A86611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611" w:rsidRPr="002C54B6" w:rsidRDefault="00A86611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C54B6">
              <w:rPr>
                <w:b/>
                <w:sz w:val="22"/>
                <w:szCs w:val="22"/>
                <w:lang w:eastAsia="en-US"/>
              </w:rPr>
              <w:t>95,00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611" w:rsidRPr="002C54B6" w:rsidRDefault="00A8661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C54B6">
              <w:rPr>
                <w:sz w:val="22"/>
                <w:szCs w:val="22"/>
                <w:lang w:eastAsia="en-US"/>
              </w:rPr>
              <w:t>Ocena ceny oferty przeprowadzona na podstawie wzoru matematycznego, określonego w pkt.XVII.1.1 SIWZ:</w:t>
            </w:r>
          </w:p>
          <w:p w:rsidR="00A86611" w:rsidRPr="002C54B6" w:rsidRDefault="00A8661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C54B6">
              <w:rPr>
                <w:bCs/>
                <w:sz w:val="22"/>
                <w:szCs w:val="22"/>
                <w:lang w:eastAsia="en-US"/>
              </w:rPr>
              <w:t>P(C</w:t>
            </w:r>
            <w:r w:rsidRPr="002C54B6">
              <w:rPr>
                <w:bCs/>
                <w:sz w:val="22"/>
                <w:szCs w:val="22"/>
                <w:vertAlign w:val="subscript"/>
                <w:lang w:eastAsia="en-US"/>
              </w:rPr>
              <w:t>i</w:t>
            </w:r>
            <w:r w:rsidRPr="002C54B6">
              <w:rPr>
                <w:bCs/>
                <w:sz w:val="22"/>
                <w:szCs w:val="22"/>
                <w:lang w:eastAsia="en-US"/>
              </w:rPr>
              <w:t xml:space="preserve">) = </w:t>
            </w:r>
            <w:proofErr w:type="spellStart"/>
            <w:r w:rsidRPr="002C54B6">
              <w:rPr>
                <w:bCs/>
                <w:sz w:val="22"/>
                <w:szCs w:val="22"/>
                <w:lang w:eastAsia="en-US"/>
              </w:rPr>
              <w:t>C</w:t>
            </w:r>
            <w:r w:rsidRPr="002C54B6">
              <w:rPr>
                <w:bCs/>
                <w:sz w:val="22"/>
                <w:szCs w:val="22"/>
                <w:vertAlign w:val="subscript"/>
                <w:lang w:eastAsia="en-US"/>
              </w:rPr>
              <w:t>min</w:t>
            </w:r>
            <w:proofErr w:type="spellEnd"/>
            <w:r w:rsidRPr="002C54B6">
              <w:rPr>
                <w:bCs/>
                <w:sz w:val="22"/>
                <w:szCs w:val="22"/>
                <w:lang w:eastAsia="en-US"/>
              </w:rPr>
              <w:t xml:space="preserve"> / C</w:t>
            </w:r>
            <w:r w:rsidRPr="002C54B6">
              <w:rPr>
                <w:bCs/>
                <w:sz w:val="22"/>
                <w:szCs w:val="22"/>
                <w:vertAlign w:val="subscript"/>
                <w:lang w:eastAsia="en-US"/>
              </w:rPr>
              <w:t>i</w:t>
            </w:r>
            <w:r w:rsidRPr="002C54B6">
              <w:rPr>
                <w:bCs/>
                <w:sz w:val="22"/>
                <w:szCs w:val="22"/>
                <w:lang w:eastAsia="en-US"/>
              </w:rPr>
              <w:t xml:space="preserve"> x 100pkt x 95%</w:t>
            </w:r>
          </w:p>
          <w:p w:rsidR="00A86611" w:rsidRPr="002C54B6" w:rsidRDefault="00A86611">
            <w:pPr>
              <w:spacing w:line="276" w:lineRule="auto"/>
              <w:ind w:left="180" w:hanging="180"/>
              <w:jc w:val="both"/>
              <w:rPr>
                <w:sz w:val="22"/>
                <w:szCs w:val="22"/>
                <w:lang w:eastAsia="en-US"/>
              </w:rPr>
            </w:pPr>
            <w:r w:rsidRPr="002C54B6">
              <w:rPr>
                <w:sz w:val="22"/>
                <w:szCs w:val="22"/>
                <w:lang w:eastAsia="en-US"/>
              </w:rPr>
              <w:t>gdzie:</w:t>
            </w:r>
          </w:p>
          <w:p w:rsidR="00A86611" w:rsidRPr="002C54B6" w:rsidRDefault="00A866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2C54B6">
              <w:rPr>
                <w:bCs/>
                <w:sz w:val="22"/>
                <w:szCs w:val="22"/>
                <w:lang w:eastAsia="en-US"/>
              </w:rPr>
              <w:t>C</w:t>
            </w:r>
            <w:r w:rsidRPr="002C54B6">
              <w:rPr>
                <w:bCs/>
                <w:sz w:val="22"/>
                <w:szCs w:val="22"/>
                <w:vertAlign w:val="subscript"/>
                <w:lang w:eastAsia="en-US"/>
              </w:rPr>
              <w:t>min</w:t>
            </w:r>
            <w:proofErr w:type="spellEnd"/>
            <w:r w:rsidRPr="002C54B6">
              <w:rPr>
                <w:sz w:val="22"/>
                <w:szCs w:val="22"/>
                <w:lang w:eastAsia="en-US"/>
              </w:rPr>
              <w:t xml:space="preserve"> – najniższa cena spośród wszystkich ważnych ofert i nie odrzuconych</w:t>
            </w:r>
          </w:p>
          <w:p w:rsidR="00A86611" w:rsidRPr="002C54B6" w:rsidRDefault="00A866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C54B6">
              <w:rPr>
                <w:bCs/>
                <w:sz w:val="22"/>
                <w:szCs w:val="22"/>
                <w:lang w:eastAsia="en-US"/>
              </w:rPr>
              <w:t>C</w:t>
            </w:r>
            <w:r w:rsidRPr="002C54B6">
              <w:rPr>
                <w:bCs/>
                <w:sz w:val="22"/>
                <w:szCs w:val="22"/>
                <w:vertAlign w:val="subscript"/>
                <w:lang w:eastAsia="en-US"/>
              </w:rPr>
              <w:t>i</w:t>
            </w:r>
            <w:r w:rsidRPr="002C54B6">
              <w:rPr>
                <w:sz w:val="22"/>
                <w:szCs w:val="22"/>
                <w:lang w:eastAsia="en-US"/>
              </w:rPr>
              <w:t xml:space="preserve"> – ceny poszczególnych ofert</w:t>
            </w:r>
          </w:p>
          <w:p w:rsidR="00A86611" w:rsidRPr="002C54B6" w:rsidRDefault="00A86611">
            <w:pPr>
              <w:spacing w:line="276" w:lineRule="auto"/>
              <w:ind w:left="180" w:hanging="180"/>
              <w:jc w:val="both"/>
              <w:rPr>
                <w:sz w:val="22"/>
                <w:szCs w:val="22"/>
                <w:lang w:eastAsia="en-US"/>
              </w:rPr>
            </w:pPr>
            <w:r w:rsidRPr="002C54B6">
              <w:rPr>
                <w:bCs/>
                <w:sz w:val="22"/>
                <w:szCs w:val="22"/>
                <w:lang w:eastAsia="en-US"/>
              </w:rPr>
              <w:t>P(C</w:t>
            </w:r>
            <w:r w:rsidRPr="002C54B6">
              <w:rPr>
                <w:bCs/>
                <w:sz w:val="22"/>
                <w:szCs w:val="22"/>
                <w:vertAlign w:val="subscript"/>
                <w:lang w:eastAsia="en-US"/>
              </w:rPr>
              <w:t>i</w:t>
            </w:r>
            <w:r w:rsidRPr="002C54B6">
              <w:rPr>
                <w:bCs/>
                <w:sz w:val="22"/>
                <w:szCs w:val="22"/>
                <w:lang w:eastAsia="en-US"/>
              </w:rPr>
              <w:t>)</w:t>
            </w:r>
            <w:r w:rsidRPr="002C54B6">
              <w:rPr>
                <w:sz w:val="22"/>
                <w:szCs w:val="22"/>
                <w:lang w:eastAsia="en-US"/>
              </w:rPr>
              <w:t xml:space="preserve"> – liczba punktów za kryterium ceny</w:t>
            </w:r>
          </w:p>
          <w:p w:rsidR="00A86611" w:rsidRPr="002C54B6" w:rsidRDefault="00A8661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C54B6">
              <w:rPr>
                <w:b/>
                <w:sz w:val="22"/>
                <w:szCs w:val="22"/>
                <w:lang w:eastAsia="en-US"/>
              </w:rPr>
              <w:t>P(C</w:t>
            </w:r>
            <w:r w:rsidRPr="002C54B6">
              <w:rPr>
                <w:b/>
                <w:sz w:val="22"/>
                <w:szCs w:val="22"/>
                <w:vertAlign w:val="subscript"/>
                <w:lang w:eastAsia="en-US"/>
              </w:rPr>
              <w:t>i</w:t>
            </w:r>
            <w:r w:rsidRPr="002C54B6">
              <w:rPr>
                <w:b/>
                <w:sz w:val="22"/>
                <w:szCs w:val="22"/>
                <w:lang w:eastAsia="en-US"/>
              </w:rPr>
              <w:t>)= 206 119,69 zł / 206 119,69 zł x 95 pkt. = 95,00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11" w:rsidRDefault="00A86611">
            <w:pPr>
              <w:snapToGrid w:val="0"/>
              <w:spacing w:line="276" w:lineRule="auto"/>
              <w:ind w:right="170"/>
              <w:rPr>
                <w:sz w:val="20"/>
                <w:szCs w:val="20"/>
                <w:lang w:eastAsia="en-US"/>
              </w:rPr>
            </w:pPr>
          </w:p>
          <w:p w:rsidR="00A86611" w:rsidRDefault="00A866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96,00 pkt. </w:t>
            </w:r>
          </w:p>
        </w:tc>
      </w:tr>
      <w:tr w:rsidR="00A86611" w:rsidTr="00A86611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611" w:rsidRPr="002C54B6" w:rsidRDefault="002C54B6">
            <w:pPr>
              <w:snapToGrid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C54B6">
              <w:rPr>
                <w:rFonts w:eastAsia="Calibri"/>
                <w:b/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611" w:rsidRPr="002C54B6" w:rsidRDefault="00A86611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C54B6">
              <w:rPr>
                <w:b/>
                <w:sz w:val="22"/>
                <w:szCs w:val="22"/>
                <w:lang w:eastAsia="en-US"/>
              </w:rPr>
              <w:t>1,00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611" w:rsidRPr="002C54B6" w:rsidRDefault="00A86611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C54B6">
              <w:rPr>
                <w:sz w:val="22"/>
                <w:szCs w:val="22"/>
                <w:lang w:eastAsia="en-US"/>
              </w:rPr>
              <w:t>Ocena okresu gwarancji wg. zestawienia określonego w pkt. XVII.1.2:</w:t>
            </w:r>
            <w:r w:rsidRPr="002C54B6">
              <w:rPr>
                <w:sz w:val="22"/>
                <w:szCs w:val="22"/>
                <w:lang w:eastAsia="en-US"/>
              </w:rPr>
              <w:br/>
            </w:r>
            <w:r w:rsidRPr="002C54B6">
              <w:rPr>
                <w:b/>
                <w:sz w:val="22"/>
                <w:szCs w:val="22"/>
                <w:lang w:eastAsia="en-US"/>
              </w:rPr>
              <w:t>6 dni kalendarzowych – 1,00 pkt.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11" w:rsidRDefault="00A86611">
            <w:pPr>
              <w:rPr>
                <w:b/>
                <w:lang w:eastAsia="en-US"/>
              </w:rPr>
            </w:pPr>
          </w:p>
        </w:tc>
      </w:tr>
    </w:tbl>
    <w:p w:rsidR="00A86611" w:rsidRDefault="00A86611" w:rsidP="00A86611">
      <w:pPr>
        <w:jc w:val="both"/>
        <w:rPr>
          <w:b/>
          <w:sz w:val="20"/>
          <w:szCs w:val="20"/>
          <w:u w:val="single"/>
        </w:rPr>
      </w:pPr>
    </w:p>
    <w:p w:rsidR="002C54B6" w:rsidRDefault="002C54B6" w:rsidP="00A86611">
      <w:pPr>
        <w:jc w:val="both"/>
        <w:rPr>
          <w:sz w:val="22"/>
          <w:szCs w:val="22"/>
        </w:rPr>
      </w:pPr>
    </w:p>
    <w:p w:rsidR="00A86611" w:rsidRDefault="00A86611" w:rsidP="00A86611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2. </w:t>
      </w:r>
      <w:r>
        <w:rPr>
          <w:b/>
          <w:sz w:val="22"/>
          <w:szCs w:val="22"/>
          <w:u w:val="single"/>
        </w:rPr>
        <w:t>Informuje o wyborze najkorzystniejszej oferty.</w:t>
      </w:r>
    </w:p>
    <w:p w:rsidR="00A86611" w:rsidRDefault="00A86611" w:rsidP="00A866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Informuje, że dokonał, w oparciu o kryteria oceny ofert opisane w pkt. XVII SIWZ (cena oferty  – 95 pkt., termin realizacji – 5 pkt.), wyboru najkorzystniejszej oferty. </w:t>
      </w:r>
    </w:p>
    <w:p w:rsidR="00A86611" w:rsidRDefault="00A86611" w:rsidP="00A86611">
      <w:pPr>
        <w:ind w:firstLine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Jako najkorzystniejsza uznana została oferta złożona przez Wykonawcę:  </w:t>
      </w:r>
      <w:r>
        <w:rPr>
          <w:b/>
          <w:sz w:val="22"/>
          <w:szCs w:val="22"/>
        </w:rPr>
        <w:t xml:space="preserve">P.W. „EKONAFT” Janusz </w:t>
      </w:r>
      <w:proofErr w:type="spellStart"/>
      <w:r>
        <w:rPr>
          <w:b/>
          <w:sz w:val="22"/>
          <w:szCs w:val="22"/>
        </w:rPr>
        <w:t>Dasiewicz</w:t>
      </w:r>
      <w:proofErr w:type="spellEnd"/>
      <w:r>
        <w:rPr>
          <w:b/>
          <w:sz w:val="22"/>
          <w:szCs w:val="22"/>
        </w:rPr>
        <w:t xml:space="preserve"> ul. Tartaczna 25, 26-600 Radom </w:t>
      </w:r>
      <w:r>
        <w:rPr>
          <w:sz w:val="22"/>
          <w:szCs w:val="22"/>
        </w:rPr>
        <w:t xml:space="preserve">ponieważ jest  ofertą, która nie podlega odrzuceniu i w toku oceny uzyskała najwyższą ilość punktów (96,00 pkt. - za wspomniane wyżej kryteria).     </w:t>
      </w:r>
    </w:p>
    <w:p w:rsidR="00A86611" w:rsidRDefault="00A86611" w:rsidP="00A86611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Zaoferowana cena nie przekracza kwoty, którą Zamawiający planował przeznaczyć na sfinansowanie zamówienia. </w:t>
      </w:r>
    </w:p>
    <w:p w:rsidR="00A86611" w:rsidRDefault="00A86611" w:rsidP="00A86611">
      <w:pPr>
        <w:pStyle w:val="Akapitzlist"/>
        <w:ind w:left="0"/>
        <w:jc w:val="both"/>
      </w:pPr>
    </w:p>
    <w:p w:rsidR="00A86611" w:rsidRDefault="00A86611" w:rsidP="00A86611">
      <w:pPr>
        <w:pStyle w:val="Akapitzlist"/>
        <w:widowControl w:val="0"/>
        <w:numPr>
          <w:ilvl w:val="0"/>
          <w:numId w:val="4"/>
        </w:numPr>
        <w:suppressAutoHyphens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Informuje, że na podstawie art.89 ust 1 pkt. 2 ustawy Prawo zamówień publicznych (Dz. U. z 2015r, , poz. 2164) odrzucił ofertę  firmy: </w:t>
      </w:r>
      <w:r>
        <w:rPr>
          <w:b/>
          <w:sz w:val="22"/>
          <w:szCs w:val="22"/>
        </w:rPr>
        <w:t xml:space="preserve">ALCOR Aleksander Ładosz ul. </w:t>
      </w:r>
      <w:proofErr w:type="spellStart"/>
      <w:r>
        <w:rPr>
          <w:b/>
          <w:sz w:val="22"/>
          <w:szCs w:val="22"/>
        </w:rPr>
        <w:t>Strzykulska</w:t>
      </w:r>
      <w:proofErr w:type="spellEnd"/>
      <w:r>
        <w:rPr>
          <w:b/>
          <w:sz w:val="22"/>
          <w:szCs w:val="22"/>
        </w:rPr>
        <w:t xml:space="preserve"> 8, </w:t>
      </w:r>
      <w:r>
        <w:rPr>
          <w:b/>
          <w:sz w:val="22"/>
          <w:szCs w:val="22"/>
        </w:rPr>
        <w:br/>
        <w:t>05-850 Ożarów Mazowiecki.</w:t>
      </w:r>
    </w:p>
    <w:p w:rsidR="00A86611" w:rsidRDefault="00A86611" w:rsidP="00A86611">
      <w:pPr>
        <w:pStyle w:val="Akapitzlist"/>
        <w:widowControl w:val="0"/>
        <w:suppressAutoHyphens/>
        <w:ind w:left="426"/>
        <w:jc w:val="both"/>
        <w:rPr>
          <w:b/>
          <w:sz w:val="22"/>
          <w:szCs w:val="22"/>
        </w:rPr>
      </w:pPr>
    </w:p>
    <w:p w:rsidR="00A86611" w:rsidRDefault="00A86611" w:rsidP="00A86611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wystąpił do Wykonawcy na mocy art. 26 ust. 4 ustawy Prawo zamówień publicznych (tekst jednolity: Dz. U. z 2015r, poz. 2164 z </w:t>
      </w:r>
      <w:proofErr w:type="spellStart"/>
      <w:r>
        <w:rPr>
          <w:sz w:val="22"/>
          <w:szCs w:val="22"/>
        </w:rPr>
        <w:t>późń</w:t>
      </w:r>
      <w:proofErr w:type="spellEnd"/>
      <w:r>
        <w:rPr>
          <w:sz w:val="22"/>
          <w:szCs w:val="22"/>
        </w:rPr>
        <w:t>. zm.), pod rygorem odrzucenia oferty i wykluczenia Wykonawcy, z wnioskiem o złożenie wyjaśnień dotyczących dokumentów zawartych w złożonej w postępowaniu ofercie.</w:t>
      </w:r>
    </w:p>
    <w:p w:rsidR="00A86611" w:rsidRDefault="00A86611" w:rsidP="00A86611">
      <w:pPr>
        <w:shd w:val="clear" w:color="auto" w:fill="FFFFFF"/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Zamawiający podczas oceny oferty stwierdził, że :</w:t>
      </w:r>
    </w:p>
    <w:p w:rsidR="00A86611" w:rsidRDefault="00A86611" w:rsidP="00A86611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swojej ofercie Wykonawca zaproponował w pozycjach 14 i 17 olej ADWA HV/HVLP 46. Tymczasem w karcie charakterystyki dla tego oleju przedstawione jest zdjęcie opakowania produktu na którym widnieje nazwa VENOL. </w:t>
      </w:r>
    </w:p>
    <w:p w:rsidR="00A86611" w:rsidRDefault="00A86611" w:rsidP="00A86611">
      <w:pPr>
        <w:pStyle w:val="Akapitzlist"/>
        <w:shd w:val="clear" w:color="auto" w:fill="FFFFFF"/>
        <w:tabs>
          <w:tab w:val="left" w:pos="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Zamawiający wezwał Wykonawcę do złożenia wyjaśnień czy olej VENOL i ADWA to ten sam produkt.</w:t>
      </w:r>
    </w:p>
    <w:p w:rsidR="00A86611" w:rsidRDefault="00A86611" w:rsidP="00A86611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swojej ofercie Wykonawca zaproponował w pozycji 3 olej WOLF </w:t>
      </w:r>
      <w:proofErr w:type="spellStart"/>
      <w:r>
        <w:rPr>
          <w:sz w:val="22"/>
          <w:szCs w:val="22"/>
        </w:rPr>
        <w:t>Vital</w:t>
      </w:r>
      <w:proofErr w:type="spellEnd"/>
      <w:r>
        <w:rPr>
          <w:sz w:val="22"/>
          <w:szCs w:val="22"/>
        </w:rPr>
        <w:t xml:space="preserve"> Tech 10W40. Zgodnie z zapisami </w:t>
      </w:r>
      <w:proofErr w:type="spellStart"/>
      <w:r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 xml:space="preserve"> Zamawiający wymagał zaoferowania oleju równoważnego dla Total </w:t>
      </w:r>
      <w:proofErr w:type="spellStart"/>
      <w:r>
        <w:rPr>
          <w:sz w:val="22"/>
          <w:szCs w:val="22"/>
        </w:rPr>
        <w:t>Rubia</w:t>
      </w:r>
      <w:proofErr w:type="spellEnd"/>
      <w:r>
        <w:rPr>
          <w:sz w:val="22"/>
          <w:szCs w:val="22"/>
        </w:rPr>
        <w:t xml:space="preserve"> LDF3. Olej Total </w:t>
      </w:r>
      <w:proofErr w:type="spellStart"/>
      <w:r>
        <w:rPr>
          <w:sz w:val="22"/>
          <w:szCs w:val="22"/>
        </w:rPr>
        <w:t>Rubia</w:t>
      </w:r>
      <w:proofErr w:type="spellEnd"/>
      <w:r>
        <w:rPr>
          <w:sz w:val="22"/>
          <w:szCs w:val="22"/>
        </w:rPr>
        <w:t xml:space="preserve"> LDF3 jest produktem który może być wykorzystywany w samochodach z silnikami spełniającymi normy EURO V i EURO VI. Tymczasem z karty charakterystyki oleju WOLF </w:t>
      </w:r>
      <w:proofErr w:type="spellStart"/>
      <w:r>
        <w:rPr>
          <w:sz w:val="22"/>
          <w:szCs w:val="22"/>
        </w:rPr>
        <w:t>Vital</w:t>
      </w:r>
      <w:proofErr w:type="spellEnd"/>
      <w:r>
        <w:rPr>
          <w:sz w:val="22"/>
          <w:szCs w:val="22"/>
        </w:rPr>
        <w:t xml:space="preserve"> Tech 10W40 zaproponowanego przez Wykonawcę wynika iż produkt ten jest przeznaczony do stosowania w silnikach spełniających standardy Euro II i Euro III natomiast nie nadaje się do silników Euro IV. W karcie charakterystyki oleju brak jest informacji na temat tego czy olej może być wykorzystywany w silnikach spełniających normy emisji spalin Euro V i Euro VI. </w:t>
      </w:r>
    </w:p>
    <w:p w:rsidR="00A86611" w:rsidRDefault="00A86611" w:rsidP="00A86611">
      <w:pPr>
        <w:pStyle w:val="Akapitzlist"/>
        <w:shd w:val="clear" w:color="auto" w:fill="FFFFFF"/>
        <w:tabs>
          <w:tab w:val="left" w:pos="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Zamawiający wezwał Wykonawcę do złożenia wyjaśnień czy olej WOLF </w:t>
      </w:r>
      <w:proofErr w:type="spellStart"/>
      <w:r>
        <w:rPr>
          <w:b/>
          <w:sz w:val="22"/>
          <w:szCs w:val="22"/>
          <w:u w:val="single"/>
        </w:rPr>
        <w:t>Vital</w:t>
      </w:r>
      <w:proofErr w:type="spellEnd"/>
      <w:r>
        <w:rPr>
          <w:b/>
          <w:sz w:val="22"/>
          <w:szCs w:val="22"/>
          <w:u w:val="single"/>
        </w:rPr>
        <w:t xml:space="preserve"> Tech 10W40 można stosować w silnikach spełniających normy Euro V i |Euro VI a tym samym czy jest on równoważny do określonego w </w:t>
      </w:r>
      <w:proofErr w:type="spellStart"/>
      <w:r>
        <w:rPr>
          <w:b/>
          <w:sz w:val="22"/>
          <w:szCs w:val="22"/>
          <w:u w:val="single"/>
        </w:rPr>
        <w:t>siwz</w:t>
      </w:r>
      <w:proofErr w:type="spellEnd"/>
      <w:r>
        <w:rPr>
          <w:b/>
          <w:sz w:val="22"/>
          <w:szCs w:val="22"/>
          <w:u w:val="single"/>
        </w:rPr>
        <w:t xml:space="preserve"> oleju Total </w:t>
      </w:r>
      <w:proofErr w:type="spellStart"/>
      <w:r>
        <w:rPr>
          <w:b/>
          <w:sz w:val="22"/>
          <w:szCs w:val="22"/>
          <w:u w:val="single"/>
        </w:rPr>
        <w:t>Rubia</w:t>
      </w:r>
      <w:proofErr w:type="spellEnd"/>
      <w:r>
        <w:rPr>
          <w:b/>
          <w:sz w:val="22"/>
          <w:szCs w:val="22"/>
          <w:u w:val="single"/>
        </w:rPr>
        <w:t xml:space="preserve"> LDF3.</w:t>
      </w:r>
      <w:r>
        <w:rPr>
          <w:bCs/>
          <w:sz w:val="22"/>
          <w:szCs w:val="22"/>
          <w:u w:val="single"/>
        </w:rPr>
        <w:t xml:space="preserve"> </w:t>
      </w:r>
    </w:p>
    <w:p w:rsidR="00A86611" w:rsidRDefault="00A86611" w:rsidP="00A86611">
      <w:pPr>
        <w:shd w:val="clear" w:color="auto" w:fill="FFFFFF"/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A86611" w:rsidRDefault="00A86611" w:rsidP="00A86611">
      <w:pPr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 wyznaczonym przez Zamawiającego terminie Wykonawca złożył swoje wyjaśnienia w których wskazał że:</w:t>
      </w:r>
    </w:p>
    <w:p w:rsidR="00A86611" w:rsidRDefault="00A86611" w:rsidP="00A86611">
      <w:pPr>
        <w:ind w:firstLine="567"/>
        <w:jc w:val="both"/>
        <w:rPr>
          <w:sz w:val="22"/>
          <w:szCs w:val="22"/>
          <w:u w:val="single"/>
        </w:rPr>
      </w:pPr>
    </w:p>
    <w:p w:rsidR="00A86611" w:rsidRDefault="00A86611" w:rsidP="00A86611">
      <w:pPr>
        <w:pStyle w:val="Akapitzlist"/>
        <w:numPr>
          <w:ilvl w:val="0"/>
          <w:numId w:val="6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olej ADWA A HV/HVLP 46 i olej VENOL HV/HVLP 46 to ten sam produkt. Firma ADWA jest producentem produktów o nazwie VENOL oferowanych na rynku niemieckim. W przypadku produktów hydraulicznych na rynku polskim oferowane są one pod nazwą ADWA, a na rynku niemieckim pod nazwą VENOL. Zdjęcie (w karcie charakterystyki) ma charakter poglądowy i nie wnosi do karty technicznej żadnych parametrów ani zmian ich wartości.</w:t>
      </w:r>
    </w:p>
    <w:p w:rsidR="00A86611" w:rsidRDefault="00A86611" w:rsidP="00A86611">
      <w:pPr>
        <w:ind w:left="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Zamawiający uznaje wyjaśnienia Wykonawcy.</w:t>
      </w:r>
    </w:p>
    <w:p w:rsidR="00A86611" w:rsidRDefault="00A86611" w:rsidP="00A86611">
      <w:pPr>
        <w:ind w:left="709"/>
        <w:jc w:val="both"/>
        <w:rPr>
          <w:b/>
          <w:sz w:val="22"/>
          <w:szCs w:val="22"/>
          <w:u w:val="single"/>
        </w:rPr>
      </w:pPr>
    </w:p>
    <w:p w:rsidR="00A86611" w:rsidRDefault="00A86611" w:rsidP="00A86611">
      <w:pPr>
        <w:pStyle w:val="Akapitzlist"/>
        <w:numPr>
          <w:ilvl w:val="0"/>
          <w:numId w:val="6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wymagał by zaoferowany produkt był produktem równoważnym do oleju „TOTAL RUBIA LDF3”, w domyśle chodziło Zamawiającemu o produkt TOTAL RUBIA TIR 20W40 8600 z normą SCANIA LDF3, który Zamawiający dotychczas stosował. Zaoferowany produkt belgijskiego koncernu WOLF – </w:t>
      </w:r>
      <w:proofErr w:type="spellStart"/>
      <w:r>
        <w:rPr>
          <w:sz w:val="22"/>
          <w:szCs w:val="22"/>
        </w:rPr>
        <w:t>Vitaltech</w:t>
      </w:r>
      <w:proofErr w:type="spellEnd"/>
      <w:r>
        <w:rPr>
          <w:sz w:val="22"/>
          <w:szCs w:val="22"/>
        </w:rPr>
        <w:t xml:space="preserve"> 10W40 jest w pełni równoważnym produktem do TOTAL RUBIA LDF posiadając wszystkie dopuszczenia i normy, jakie posada RUBIA LDF, a jednocześnie przewyższa go parametrami technicznymi i aprobatami innych producentów pojazdów i silników. O tym czy dany olej może być stosowany w silnikach spełniających normę EURO V i EURO VI decyduje producent silnika, </w:t>
      </w:r>
      <w:r>
        <w:rPr>
          <w:sz w:val="22"/>
          <w:szCs w:val="22"/>
        </w:rPr>
        <w:lastRenderedPageBreak/>
        <w:t>a nie oleju silnikowego poprzez system odpowiednich dopuszczeni zwanych potocznie aprobatami. W przypadku obu olejów mają one dopuszczenia producentów silników spełniających normę EURO V i VI w następujących przypadkach:</w:t>
      </w:r>
    </w:p>
    <w:p w:rsidR="00A86611" w:rsidRDefault="00A86611" w:rsidP="00A86611">
      <w:pPr>
        <w:ind w:left="284"/>
        <w:jc w:val="both"/>
        <w:rPr>
          <w:sz w:val="22"/>
          <w:szCs w:val="22"/>
        </w:rPr>
      </w:pPr>
    </w:p>
    <w:p w:rsidR="00A86611" w:rsidRDefault="00A86611" w:rsidP="00A86611">
      <w:pPr>
        <w:ind w:left="284"/>
        <w:jc w:val="both"/>
        <w:rPr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874"/>
        <w:gridCol w:w="1725"/>
        <w:gridCol w:w="1713"/>
        <w:gridCol w:w="1875"/>
      </w:tblGrid>
      <w:tr w:rsidR="00A86611" w:rsidTr="00A86611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Producent silnika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Dopuszczenie (aprobata)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Normy Euro dla silników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TOTAL RUBIA LDF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WOLF VITALTECH 10W40</w:t>
            </w:r>
          </w:p>
        </w:tc>
      </w:tr>
      <w:tr w:rsidR="00A86611" w:rsidTr="00A86611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CUMMINS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CES20078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EURO V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</w:tr>
      <w:tr w:rsidR="00A86611" w:rsidTr="00A86611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CUMMINS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CES20079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EURO VI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A86611" w:rsidTr="00A86611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DEUTZ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DQC-III-10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EURO V, VI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</w:tr>
      <w:tr w:rsidR="00A86611" w:rsidTr="00A86611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M3477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EURO V, VI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A86611" w:rsidTr="00A86611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MB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EURO V, VI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</w:tr>
      <w:tr w:rsidR="00A86611" w:rsidTr="00A86611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RENAULT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RLD-2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EURO V, VI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</w:tr>
      <w:tr w:rsidR="00A86611" w:rsidTr="00A86611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SCANIA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LDF3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EURO V, VI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</w:tr>
      <w:tr w:rsidR="00A86611" w:rsidTr="00A86611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VOLVO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VDS-3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EURO V, VI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11" w:rsidRDefault="00A86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</w:tr>
    </w:tbl>
    <w:p w:rsidR="00A86611" w:rsidRDefault="00A86611" w:rsidP="00A86611">
      <w:pPr>
        <w:ind w:left="284"/>
        <w:jc w:val="both"/>
        <w:rPr>
          <w:sz w:val="22"/>
          <w:szCs w:val="22"/>
        </w:rPr>
      </w:pPr>
    </w:p>
    <w:p w:rsidR="00A86611" w:rsidRDefault="00A86611" w:rsidP="00A86611">
      <w:pPr>
        <w:ind w:left="284"/>
        <w:jc w:val="both"/>
        <w:rPr>
          <w:sz w:val="22"/>
          <w:szCs w:val="22"/>
        </w:rPr>
      </w:pPr>
    </w:p>
    <w:p w:rsidR="00A86611" w:rsidRDefault="00A86611" w:rsidP="00A8661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 powyższej tabeli wynika, iż olej VITALTECH może być stosowany w każdym silniku spełniającym normę Euro V i VI za wyjątkiem silnika MAN z filtrem cząstek stałych oraz silnika CUMMINS Euro VI wymagającego normy CES20079. Może więc być stosowany we wszystkich silnikach Euro V i Euro VI, w których dopuszcza się stosowanie oleju TOTAL RUBIA LDF i dodatkowo może też być stosowany w silnikach MB (Euro V i VI), DEUTZ (Euro V i VI) oraz CUMMINS (Euro V). Ponadto olej VITALTECH posiada wyższe parametry klasy czystości samego oleju według amerykańskiej normy API – posiada klasę CI-4, podczas gdy RUBIA jest olejem klasy CF-4.</w:t>
      </w:r>
    </w:p>
    <w:p w:rsidR="00A86611" w:rsidRDefault="00A86611" w:rsidP="00A86611">
      <w:pPr>
        <w:ind w:left="284"/>
        <w:jc w:val="both"/>
        <w:rPr>
          <w:sz w:val="22"/>
          <w:szCs w:val="22"/>
        </w:rPr>
      </w:pPr>
    </w:p>
    <w:p w:rsidR="00A86611" w:rsidRDefault="00A86611" w:rsidP="00A86611">
      <w:pPr>
        <w:ind w:left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Zamawiający nie uznał wyjaśnień Wykonawcy. </w:t>
      </w:r>
    </w:p>
    <w:p w:rsidR="00A86611" w:rsidRDefault="00A86611" w:rsidP="00A86611">
      <w:pPr>
        <w:ind w:left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 informacji uzyskanych od Kierownika ds. Części Zamiennych w firmie DUNCAN Sp. z o.o. (autoryzowany serwis SCANIA) – wynika, że proponowany przez Wykonawcę olej WOLF VITALTECH nie znajduje się na liście Olej SCANIA LDF. Ponadto, na stronie internetowej producenta oleju (</w:t>
      </w:r>
      <w:hyperlink r:id="rId8" w:history="1">
        <w:r>
          <w:rPr>
            <w:rStyle w:val="Hipercze"/>
            <w:b/>
            <w:sz w:val="22"/>
            <w:szCs w:val="22"/>
          </w:rPr>
          <w:t>www.wolflubes.com</w:t>
        </w:r>
      </w:hyperlink>
      <w:r>
        <w:rPr>
          <w:b/>
          <w:sz w:val="22"/>
          <w:szCs w:val="22"/>
          <w:u w:val="single"/>
        </w:rPr>
        <w:t xml:space="preserve">) znajduje się specyfikacja oleju WOLF VITALTECH 10W40. Wśród wymienionych w niniejszej specyfikacji producentów silników, do których może być wykorzystywany ten olej, nie ma firmy SCANIA. Powyższe argumenty każą Zamawiającemu uznać olej WOLF VITALTECH 10W40 za nierównoważny do zapisanego w </w:t>
      </w:r>
      <w:proofErr w:type="spellStart"/>
      <w:r>
        <w:rPr>
          <w:b/>
          <w:sz w:val="22"/>
          <w:szCs w:val="22"/>
          <w:u w:val="single"/>
        </w:rPr>
        <w:t>siwz</w:t>
      </w:r>
      <w:proofErr w:type="spellEnd"/>
      <w:r>
        <w:rPr>
          <w:b/>
          <w:sz w:val="22"/>
          <w:szCs w:val="22"/>
          <w:u w:val="single"/>
        </w:rPr>
        <w:t xml:space="preserve"> oleju TOTAL RUBIA LDF3 i w związku z tym odrzucić ofertę Wykonawcy.</w:t>
      </w:r>
    </w:p>
    <w:p w:rsidR="00A86611" w:rsidRDefault="00A86611" w:rsidP="00A86611">
      <w:pPr>
        <w:widowControl w:val="0"/>
        <w:suppressAutoHyphens/>
        <w:jc w:val="both"/>
        <w:rPr>
          <w:sz w:val="22"/>
          <w:szCs w:val="22"/>
        </w:rPr>
      </w:pPr>
    </w:p>
    <w:p w:rsidR="00A86611" w:rsidRDefault="00A86611" w:rsidP="00A86611">
      <w:pPr>
        <w:pStyle w:val="Akapitzlist"/>
        <w:widowControl w:val="0"/>
        <w:suppressAutoHyphens/>
        <w:ind w:left="426"/>
        <w:jc w:val="both"/>
        <w:rPr>
          <w:sz w:val="22"/>
          <w:szCs w:val="22"/>
        </w:rPr>
      </w:pPr>
    </w:p>
    <w:p w:rsidR="00A86611" w:rsidRDefault="00A86611" w:rsidP="00A86611">
      <w:pPr>
        <w:pStyle w:val="Akapitzlist"/>
        <w:numPr>
          <w:ilvl w:val="0"/>
          <w:numId w:val="4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Informuje, że na podstawie art. 92 ust. 1 pkt. 4), że umowa zostanie zawarta zgodnie </w:t>
      </w:r>
      <w:r>
        <w:rPr>
          <w:sz w:val="22"/>
          <w:szCs w:val="22"/>
        </w:rPr>
        <w:br/>
        <w:t xml:space="preserve">z art. 94 ust.1 pkt. 2, z zastrzeżeniem art. 183 ustawy Prawo zamówień publicznych, w terminie nie krótszym niż 5 dni od dnia przesłania zawiadomienia o wyborze najkorzystniejszej oferty, </w:t>
      </w:r>
      <w:r>
        <w:rPr>
          <w:sz w:val="22"/>
          <w:szCs w:val="22"/>
        </w:rPr>
        <w:br/>
        <w:t>tj. po 16.03.2016 r.</w:t>
      </w:r>
    </w:p>
    <w:p w:rsidR="00186D7F" w:rsidRDefault="002C54B6"/>
    <w:p w:rsidR="00691B66" w:rsidRDefault="00691B66">
      <w:r>
        <w:t xml:space="preserve">                                                                              </w:t>
      </w:r>
    </w:p>
    <w:p w:rsidR="00691B66" w:rsidRDefault="00691B66">
      <w:r>
        <w:t xml:space="preserve">                                                                                    Kierownik Zamawiającego</w:t>
      </w:r>
    </w:p>
    <w:sectPr w:rsidR="0069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88" w:rsidRDefault="00864A88" w:rsidP="00864A88">
      <w:r>
        <w:separator/>
      </w:r>
    </w:p>
  </w:endnote>
  <w:endnote w:type="continuationSeparator" w:id="0">
    <w:p w:rsidR="00864A88" w:rsidRDefault="00864A88" w:rsidP="0086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88" w:rsidRDefault="00864A88" w:rsidP="00864A88">
      <w:r>
        <w:separator/>
      </w:r>
    </w:p>
  </w:footnote>
  <w:footnote w:type="continuationSeparator" w:id="0">
    <w:p w:rsidR="00864A88" w:rsidRDefault="00864A88" w:rsidP="0086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657A"/>
    <w:multiLevelType w:val="hybridMultilevel"/>
    <w:tmpl w:val="DD2A4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C6436"/>
    <w:multiLevelType w:val="hybridMultilevel"/>
    <w:tmpl w:val="03948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74DED"/>
    <w:multiLevelType w:val="hybridMultilevel"/>
    <w:tmpl w:val="BC3851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4025"/>
    <w:multiLevelType w:val="hybridMultilevel"/>
    <w:tmpl w:val="2318CC3A"/>
    <w:lvl w:ilvl="0" w:tplc="DE9A4164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8"/>
    <w:rsid w:val="002C54B6"/>
    <w:rsid w:val="0040248E"/>
    <w:rsid w:val="00607E47"/>
    <w:rsid w:val="00691B66"/>
    <w:rsid w:val="0079300E"/>
    <w:rsid w:val="00864A88"/>
    <w:rsid w:val="008935B9"/>
    <w:rsid w:val="008A00F5"/>
    <w:rsid w:val="008C612A"/>
    <w:rsid w:val="00A86611"/>
    <w:rsid w:val="00BA6AC5"/>
    <w:rsid w:val="00BB1DAF"/>
    <w:rsid w:val="00DD3C88"/>
    <w:rsid w:val="00E4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BA6AC5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6A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91B66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6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BA6AC5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6A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91B66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6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flub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4</cp:revision>
  <cp:lastPrinted>2016-03-10T13:00:00Z</cp:lastPrinted>
  <dcterms:created xsi:type="dcterms:W3CDTF">2016-03-10T12:59:00Z</dcterms:created>
  <dcterms:modified xsi:type="dcterms:W3CDTF">2016-03-15T11:39:00Z</dcterms:modified>
</cp:coreProperties>
</file>