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FE" w:rsidRDefault="001C08FE" w:rsidP="001C08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E858F7">
        <w:rPr>
          <w:sz w:val="22"/>
          <w:szCs w:val="22"/>
        </w:rPr>
        <w:t>5</w:t>
      </w:r>
      <w:r>
        <w:rPr>
          <w:sz w:val="22"/>
          <w:szCs w:val="22"/>
        </w:rPr>
        <w:t>/201</w:t>
      </w:r>
      <w:r w:rsidR="00CC478D"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08FE" w:rsidRDefault="001C08FE" w:rsidP="001C08FE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1C08FE" w:rsidRDefault="001C08FE" w:rsidP="001C08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1C08FE" w:rsidRDefault="001C08FE" w:rsidP="001C08FE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4585">
        <w:rPr>
          <w:sz w:val="22"/>
          <w:szCs w:val="22"/>
        </w:rPr>
        <w:t xml:space="preserve">Radom, dn. </w:t>
      </w:r>
      <w:r w:rsidR="00E858F7">
        <w:rPr>
          <w:sz w:val="22"/>
          <w:szCs w:val="22"/>
        </w:rPr>
        <w:t>10.02</w:t>
      </w:r>
      <w:r w:rsidR="00CC478D" w:rsidRPr="004B4585">
        <w:rPr>
          <w:sz w:val="22"/>
          <w:szCs w:val="22"/>
        </w:rPr>
        <w:t>.2017</w:t>
      </w:r>
      <w:r w:rsidR="00E858F7">
        <w:rPr>
          <w:sz w:val="22"/>
          <w:szCs w:val="22"/>
        </w:rPr>
        <w:t xml:space="preserve"> </w:t>
      </w:r>
      <w:r w:rsidRPr="004B4585">
        <w:rPr>
          <w:sz w:val="22"/>
          <w:szCs w:val="22"/>
        </w:rPr>
        <w:t>r</w:t>
      </w:r>
      <w:r w:rsidR="00E858F7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08FE" w:rsidRDefault="001C08FE" w:rsidP="001C08FE">
      <w:pPr>
        <w:jc w:val="center"/>
        <w:rPr>
          <w:b/>
          <w:sz w:val="28"/>
          <w:szCs w:val="28"/>
        </w:rPr>
      </w:pPr>
    </w:p>
    <w:p w:rsidR="00E9398B" w:rsidRPr="00E9398B" w:rsidRDefault="00E9398B" w:rsidP="00E9398B">
      <w:pPr>
        <w:jc w:val="center"/>
        <w:rPr>
          <w:b/>
          <w:sz w:val="22"/>
          <w:szCs w:val="22"/>
        </w:rPr>
      </w:pPr>
      <w:r w:rsidRPr="00E9398B">
        <w:rPr>
          <w:b/>
          <w:sz w:val="22"/>
          <w:szCs w:val="22"/>
        </w:rPr>
        <w:t>ZAWIADOMIENIE O UNIEWAŻNIENIU POSTĘPOWANIA</w:t>
      </w:r>
    </w:p>
    <w:p w:rsidR="00E9398B" w:rsidRPr="00E9398B" w:rsidRDefault="00E9398B" w:rsidP="00E9398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9398B">
        <w:rPr>
          <w:b/>
          <w:color w:val="000000"/>
          <w:sz w:val="22"/>
          <w:szCs w:val="22"/>
          <w:u w:val="single"/>
        </w:rPr>
        <w:t xml:space="preserve">dotyczy: </w:t>
      </w:r>
      <w:r w:rsidRPr="00E9398B">
        <w:rPr>
          <w:color w:val="000000"/>
          <w:sz w:val="22"/>
          <w:szCs w:val="22"/>
          <w:u w:val="single"/>
        </w:rPr>
        <w:t xml:space="preserve">postępowania przetargowego na </w:t>
      </w:r>
      <w:r w:rsidR="009B1B38">
        <w:rPr>
          <w:color w:val="000000"/>
          <w:sz w:val="22"/>
          <w:szCs w:val="22"/>
          <w:u w:val="single"/>
        </w:rPr>
        <w:t>najem wózka widłowego</w:t>
      </w:r>
      <w:r w:rsidRPr="00E9398B">
        <w:rPr>
          <w:sz w:val="22"/>
          <w:szCs w:val="22"/>
          <w:u w:val="single"/>
        </w:rPr>
        <w:t xml:space="preserve">, </w:t>
      </w:r>
      <w:r w:rsidRPr="00E9398B">
        <w:rPr>
          <w:color w:val="000000"/>
          <w:sz w:val="22"/>
          <w:szCs w:val="22"/>
          <w:u w:val="single"/>
        </w:rPr>
        <w:t xml:space="preserve">znak sprawy: </w:t>
      </w:r>
      <w:r w:rsidR="00E858F7">
        <w:rPr>
          <w:color w:val="000000"/>
          <w:sz w:val="22"/>
          <w:szCs w:val="22"/>
          <w:u w:val="single"/>
        </w:rPr>
        <w:t>2</w:t>
      </w:r>
      <w:r w:rsidR="009B1B38">
        <w:rPr>
          <w:color w:val="000000"/>
          <w:sz w:val="22"/>
          <w:szCs w:val="22"/>
          <w:u w:val="single"/>
        </w:rPr>
        <w:t>/2017</w:t>
      </w:r>
    </w:p>
    <w:p w:rsidR="00E9398B" w:rsidRDefault="00E9398B" w:rsidP="00E9398B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</w:p>
    <w:p w:rsidR="00E9398B" w:rsidRPr="00E9398B" w:rsidRDefault="00E9398B" w:rsidP="00E9398B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 w:rsidRPr="00E9398B">
        <w:rPr>
          <w:sz w:val="22"/>
          <w:szCs w:val="22"/>
        </w:rPr>
        <w:t xml:space="preserve">Na mocy art. 93 ust  1 pkt. 4 ustawy z dnia 29 stycznia 2004r Prawo zamówień publicznych (tekst jednolity: Dz. U. z 2015r, poz. 2164 z </w:t>
      </w:r>
      <w:proofErr w:type="spellStart"/>
      <w:r w:rsidRPr="00E9398B">
        <w:rPr>
          <w:sz w:val="22"/>
          <w:szCs w:val="22"/>
        </w:rPr>
        <w:t>późń</w:t>
      </w:r>
      <w:proofErr w:type="spellEnd"/>
      <w:r w:rsidRPr="00E9398B">
        <w:rPr>
          <w:sz w:val="22"/>
          <w:szCs w:val="22"/>
        </w:rPr>
        <w:t>. zm.) Przedsiębiorstwo Produkcyjno Usługowo Handlowe „RADKOM” Sp. z o. o. unieważnia postępowanie o udzielenie zamówienia publicznego pn.: „</w:t>
      </w:r>
      <w:r w:rsidR="00CC478D">
        <w:rPr>
          <w:sz w:val="22"/>
          <w:szCs w:val="22"/>
        </w:rPr>
        <w:t>Najem wózka widłowego</w:t>
      </w:r>
      <w:r w:rsidRPr="00E9398B">
        <w:rPr>
          <w:sz w:val="22"/>
          <w:szCs w:val="22"/>
        </w:rPr>
        <w:t>”.</w:t>
      </w:r>
    </w:p>
    <w:p w:rsidR="00E9398B" w:rsidRPr="00E9398B" w:rsidRDefault="00E9398B" w:rsidP="00E9398B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E9398B" w:rsidRPr="00E9398B" w:rsidRDefault="00E9398B" w:rsidP="00E9398B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E9398B">
        <w:rPr>
          <w:b/>
          <w:sz w:val="22"/>
          <w:szCs w:val="22"/>
          <w:u w:val="single"/>
        </w:rPr>
        <w:t>UZASADNIENIE.</w:t>
      </w:r>
    </w:p>
    <w:p w:rsidR="00E9398B" w:rsidRPr="00E9398B" w:rsidRDefault="00E9398B" w:rsidP="00E9398B">
      <w:pPr>
        <w:jc w:val="both"/>
        <w:rPr>
          <w:sz w:val="22"/>
          <w:szCs w:val="22"/>
        </w:rPr>
      </w:pPr>
      <w:r w:rsidRPr="00E9398B">
        <w:rPr>
          <w:sz w:val="22"/>
          <w:szCs w:val="22"/>
        </w:rPr>
        <w:t>W przedmiotowym postępowaniu został</w:t>
      </w:r>
      <w:r w:rsidR="00CC478D">
        <w:rPr>
          <w:sz w:val="22"/>
          <w:szCs w:val="22"/>
        </w:rPr>
        <w:t>a</w:t>
      </w:r>
      <w:r w:rsidRPr="00E9398B">
        <w:rPr>
          <w:sz w:val="22"/>
          <w:szCs w:val="22"/>
        </w:rPr>
        <w:t xml:space="preserve"> złożon</w:t>
      </w:r>
      <w:r w:rsidR="00CC478D">
        <w:rPr>
          <w:sz w:val="22"/>
          <w:szCs w:val="22"/>
        </w:rPr>
        <w:t>a 1 oferta</w:t>
      </w:r>
      <w:r w:rsidRPr="00E9398B">
        <w:rPr>
          <w:sz w:val="22"/>
          <w:szCs w:val="22"/>
        </w:rPr>
        <w:t>:</w:t>
      </w:r>
    </w:p>
    <w:p w:rsidR="00E9398B" w:rsidRDefault="00E9398B" w:rsidP="00E9398B">
      <w:pPr>
        <w:jc w:val="both"/>
        <w:rPr>
          <w:sz w:val="22"/>
          <w:szCs w:val="22"/>
          <w:u w:val="single"/>
        </w:rPr>
      </w:pPr>
    </w:p>
    <w:p w:rsidR="00E9398B" w:rsidRPr="00E9398B" w:rsidRDefault="00E9398B" w:rsidP="00E9398B">
      <w:pPr>
        <w:jc w:val="both"/>
        <w:rPr>
          <w:sz w:val="22"/>
          <w:szCs w:val="22"/>
          <w:u w:val="single"/>
        </w:rPr>
      </w:pPr>
      <w:r w:rsidRPr="00E9398B">
        <w:rPr>
          <w:sz w:val="22"/>
          <w:szCs w:val="22"/>
          <w:u w:val="single"/>
        </w:rPr>
        <w:t>Oferta Nr 1</w:t>
      </w:r>
    </w:p>
    <w:p w:rsidR="00E9398B" w:rsidRPr="000F6B37" w:rsidRDefault="00CC478D" w:rsidP="00CC478D">
      <w:pPr>
        <w:rPr>
          <w:b/>
          <w:sz w:val="22"/>
          <w:szCs w:val="22"/>
        </w:rPr>
      </w:pPr>
      <w:r w:rsidRPr="000F6B37">
        <w:rPr>
          <w:b/>
          <w:sz w:val="22"/>
          <w:szCs w:val="22"/>
        </w:rPr>
        <w:t xml:space="preserve">PRIBO SERWIS Leszek </w:t>
      </w:r>
      <w:proofErr w:type="spellStart"/>
      <w:r w:rsidRPr="000F6B37">
        <w:rPr>
          <w:b/>
          <w:sz w:val="22"/>
          <w:szCs w:val="22"/>
        </w:rPr>
        <w:t>Pośnik</w:t>
      </w:r>
      <w:proofErr w:type="spellEnd"/>
    </w:p>
    <w:p w:rsidR="00CC478D" w:rsidRPr="00E9398B" w:rsidRDefault="000F6B37" w:rsidP="00CC478D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CC478D">
        <w:rPr>
          <w:sz w:val="22"/>
          <w:szCs w:val="22"/>
        </w:rPr>
        <w:t>l. Radomska 14, Sucha</w:t>
      </w:r>
      <w:r w:rsidR="00CC478D">
        <w:rPr>
          <w:sz w:val="22"/>
          <w:szCs w:val="22"/>
        </w:rPr>
        <w:br/>
        <w:t>26-800 Białobrzegi</w:t>
      </w:r>
    </w:p>
    <w:p w:rsidR="00E9398B" w:rsidRPr="00CC478D" w:rsidRDefault="00E9398B" w:rsidP="00E9398B">
      <w:pPr>
        <w:jc w:val="both"/>
        <w:rPr>
          <w:b/>
          <w:sz w:val="22"/>
          <w:szCs w:val="22"/>
        </w:rPr>
      </w:pPr>
      <w:r w:rsidRPr="00E9398B">
        <w:rPr>
          <w:sz w:val="22"/>
          <w:szCs w:val="22"/>
        </w:rPr>
        <w:t xml:space="preserve">- cena brutto:  </w:t>
      </w:r>
      <w:r w:rsidR="00E858F7">
        <w:rPr>
          <w:b/>
          <w:sz w:val="22"/>
          <w:szCs w:val="22"/>
        </w:rPr>
        <w:t>140 515,20</w:t>
      </w:r>
      <w:r w:rsidR="00CC478D" w:rsidRPr="00CC478D">
        <w:rPr>
          <w:b/>
          <w:sz w:val="22"/>
          <w:szCs w:val="22"/>
        </w:rPr>
        <w:t xml:space="preserve"> </w:t>
      </w:r>
      <w:r w:rsidRPr="00CC478D">
        <w:rPr>
          <w:b/>
          <w:sz w:val="22"/>
          <w:szCs w:val="22"/>
        </w:rPr>
        <w:t>zł</w:t>
      </w:r>
    </w:p>
    <w:p w:rsidR="00E9398B" w:rsidRPr="00CC478D" w:rsidRDefault="00E9398B" w:rsidP="00E9398B">
      <w:pPr>
        <w:jc w:val="both"/>
        <w:rPr>
          <w:b/>
          <w:sz w:val="22"/>
          <w:szCs w:val="22"/>
        </w:rPr>
      </w:pPr>
      <w:r w:rsidRPr="00E9398B">
        <w:rPr>
          <w:sz w:val="22"/>
          <w:szCs w:val="22"/>
        </w:rPr>
        <w:t xml:space="preserve">- termin płatności faktury: </w:t>
      </w:r>
      <w:r w:rsidRPr="00CC478D">
        <w:rPr>
          <w:b/>
          <w:sz w:val="22"/>
          <w:szCs w:val="22"/>
        </w:rPr>
        <w:t>30 dni</w:t>
      </w:r>
    </w:p>
    <w:p w:rsidR="00CC478D" w:rsidRPr="00E9398B" w:rsidRDefault="00CC478D" w:rsidP="00E939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termin dostawy wózka: </w:t>
      </w:r>
      <w:r w:rsidR="00E858F7">
        <w:rPr>
          <w:b/>
          <w:sz w:val="22"/>
          <w:szCs w:val="22"/>
        </w:rPr>
        <w:t>2-4</w:t>
      </w:r>
      <w:r w:rsidRPr="00CC478D">
        <w:rPr>
          <w:b/>
          <w:sz w:val="22"/>
          <w:szCs w:val="22"/>
        </w:rPr>
        <w:t xml:space="preserve"> tygodni</w:t>
      </w:r>
    </w:p>
    <w:p w:rsidR="00E9398B" w:rsidRDefault="00E9398B" w:rsidP="00E9398B">
      <w:pPr>
        <w:jc w:val="both"/>
        <w:rPr>
          <w:sz w:val="22"/>
          <w:szCs w:val="22"/>
          <w:u w:val="single"/>
        </w:rPr>
      </w:pPr>
    </w:p>
    <w:p w:rsidR="00DE6322" w:rsidRDefault="00DE6322" w:rsidP="00DE6322">
      <w:pPr>
        <w:ind w:firstLine="851"/>
        <w:jc w:val="both"/>
        <w:rPr>
          <w:b/>
          <w:u w:val="single"/>
        </w:rPr>
      </w:pPr>
      <w:r>
        <w:rPr>
          <w:b/>
          <w:u w:val="single"/>
        </w:rPr>
        <w:t>W związku z tym, że oferta z najniższą ceną przewyższa kwotę, którą Zamawiający zamierza przeznaczyć na sfinansowanie zamówienia, a Zamawiający nie zdecydował się jej zwiększyć do ceny najkorzystniejszej oferty, postępowanie zostaje unieważnione.</w:t>
      </w:r>
    </w:p>
    <w:p w:rsidR="00186D7F" w:rsidRDefault="00E858F7"/>
    <w:p w:rsidR="001C08FE" w:rsidRDefault="001C08FE"/>
    <w:p w:rsidR="001C08FE" w:rsidRDefault="001C08FE" w:rsidP="009B1B38">
      <w:r>
        <w:t xml:space="preserve">                                                               </w:t>
      </w:r>
    </w:p>
    <w:p w:rsidR="009B1B38" w:rsidRPr="009B1B38" w:rsidRDefault="001C08FE" w:rsidP="009B1B38">
      <w:pPr>
        <w:ind w:left="4536"/>
        <w:rPr>
          <w:sz w:val="22"/>
          <w:szCs w:val="22"/>
        </w:rPr>
      </w:pPr>
      <w:r w:rsidRPr="009B1B38">
        <w:rPr>
          <w:sz w:val="22"/>
          <w:szCs w:val="22"/>
        </w:rPr>
        <w:t>Kierownik Zamawiającego</w:t>
      </w:r>
    </w:p>
    <w:p w:rsidR="009B1B38" w:rsidRPr="009B1B38" w:rsidRDefault="009B1B38" w:rsidP="009B1B38">
      <w:pPr>
        <w:ind w:left="4536"/>
        <w:rPr>
          <w:sz w:val="22"/>
          <w:szCs w:val="22"/>
        </w:rPr>
      </w:pPr>
      <w:bookmarkStart w:id="0" w:name="_GoBack"/>
      <w:r w:rsidRPr="009B1B38">
        <w:rPr>
          <w:sz w:val="22"/>
          <w:szCs w:val="22"/>
        </w:rPr>
        <w:t>Waldemar Kordziński – Prezes Zarządu</w:t>
      </w:r>
    </w:p>
    <w:p w:rsidR="001C08FE" w:rsidRPr="009B1B38" w:rsidRDefault="009B1B38" w:rsidP="009B1B38">
      <w:pPr>
        <w:ind w:left="4536"/>
        <w:rPr>
          <w:sz w:val="22"/>
          <w:szCs w:val="22"/>
        </w:rPr>
      </w:pPr>
      <w:r w:rsidRPr="009B1B38">
        <w:rPr>
          <w:sz w:val="22"/>
          <w:szCs w:val="22"/>
        </w:rPr>
        <w:t>Zbigniew Banaszkiewicz – Wiceprezes Zarządu</w:t>
      </w:r>
      <w:r w:rsidR="001C08FE" w:rsidRPr="009B1B38">
        <w:rPr>
          <w:sz w:val="22"/>
          <w:szCs w:val="22"/>
        </w:rPr>
        <w:t xml:space="preserve">                            </w:t>
      </w:r>
      <w:bookmarkEnd w:id="0"/>
    </w:p>
    <w:sectPr w:rsidR="001C08FE" w:rsidRPr="009B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72"/>
    <w:rsid w:val="000F6B37"/>
    <w:rsid w:val="001C08FE"/>
    <w:rsid w:val="0040248E"/>
    <w:rsid w:val="004B4585"/>
    <w:rsid w:val="005521E5"/>
    <w:rsid w:val="00596D3B"/>
    <w:rsid w:val="007D4772"/>
    <w:rsid w:val="008935B9"/>
    <w:rsid w:val="009B1B38"/>
    <w:rsid w:val="00BD6013"/>
    <w:rsid w:val="00CC478D"/>
    <w:rsid w:val="00DE6322"/>
    <w:rsid w:val="00E858F7"/>
    <w:rsid w:val="00E9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8</cp:revision>
  <cp:lastPrinted>2017-02-09T11:52:00Z</cp:lastPrinted>
  <dcterms:created xsi:type="dcterms:W3CDTF">2017-01-16T10:07:00Z</dcterms:created>
  <dcterms:modified xsi:type="dcterms:W3CDTF">2017-02-09T11:52:00Z</dcterms:modified>
</cp:coreProperties>
</file>