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E6" w:rsidRPr="006C1575" w:rsidRDefault="005E09E6" w:rsidP="005A3471">
      <w:pPr>
        <w:pStyle w:val="Tytu"/>
        <w:jc w:val="left"/>
      </w:pPr>
      <w:r>
        <w:t xml:space="preserve">Znak sprawy:  </w:t>
      </w:r>
      <w:r w:rsidR="00C37A98">
        <w:t>10</w:t>
      </w:r>
      <w:r w:rsidR="00C13E1F">
        <w:t>/2017</w:t>
      </w:r>
      <w:r w:rsidR="006C1575">
        <w:tab/>
      </w:r>
      <w:r w:rsidR="006C1575">
        <w:tab/>
      </w:r>
      <w:r w:rsidR="006C1575">
        <w:tab/>
      </w:r>
      <w:r w:rsidR="000006C8">
        <w:tab/>
      </w:r>
      <w:r w:rsidR="005A3471">
        <w:tab/>
      </w:r>
      <w:r w:rsidRPr="00E869A6">
        <w:rPr>
          <w:u w:val="single"/>
        </w:rPr>
        <w:t>PPUH</w:t>
      </w:r>
      <w:r w:rsidR="000006C8">
        <w:rPr>
          <w:u w:val="single"/>
        </w:rPr>
        <w:t xml:space="preserve"> „</w:t>
      </w:r>
      <w:r w:rsidRPr="00E869A6">
        <w:rPr>
          <w:u w:val="single"/>
        </w:rPr>
        <w:t>RADKOM” Sp. z o.o.</w:t>
      </w:r>
    </w:p>
    <w:p w:rsidR="005E09E6" w:rsidRPr="000006C8" w:rsidRDefault="005E09E6" w:rsidP="000006C8">
      <w:pPr>
        <w:rPr>
          <w:sz w:val="20"/>
          <w:szCs w:val="20"/>
        </w:rPr>
      </w:pPr>
    </w:p>
    <w:p w:rsidR="005E09E6" w:rsidRPr="003343A2" w:rsidRDefault="005E09E6" w:rsidP="005E09E6">
      <w:pPr>
        <w:pStyle w:val="Akapitzlist"/>
        <w:jc w:val="right"/>
      </w:pPr>
      <w:r w:rsidRPr="003343A2">
        <w:t xml:space="preserve">Radom, dn. </w:t>
      </w:r>
      <w:r w:rsidR="005A3471">
        <w:t>13</w:t>
      </w:r>
      <w:r w:rsidR="00C13E1F">
        <w:t>.0</w:t>
      </w:r>
      <w:r w:rsidR="00C37A98">
        <w:t>4</w:t>
      </w:r>
      <w:r w:rsidR="00C13E1F">
        <w:t>.2017</w:t>
      </w:r>
      <w:r w:rsidRPr="003343A2">
        <w:t>r.</w:t>
      </w:r>
    </w:p>
    <w:p w:rsidR="005E09E6" w:rsidRPr="003343A2" w:rsidRDefault="005E09E6" w:rsidP="005E09E6">
      <w:pPr>
        <w:pStyle w:val="Akapitzlist"/>
        <w:jc w:val="right"/>
      </w:pPr>
      <w:bookmarkStart w:id="0" w:name="_GoBack"/>
      <w:bookmarkEnd w:id="0"/>
    </w:p>
    <w:p w:rsidR="005E09E6" w:rsidRDefault="005E09E6" w:rsidP="005E09E6">
      <w:pPr>
        <w:pStyle w:val="Akapitzlist"/>
        <w:jc w:val="right"/>
        <w:rPr>
          <w:b/>
        </w:rPr>
      </w:pPr>
      <w:r w:rsidRPr="00C801A3">
        <w:rPr>
          <w:b/>
        </w:rPr>
        <w:t>Wszyscy wykonawcy</w:t>
      </w:r>
    </w:p>
    <w:p w:rsidR="005E09E6" w:rsidRDefault="005E09E6" w:rsidP="005E09E6">
      <w:pPr>
        <w:pStyle w:val="Akapitzlist"/>
        <w:ind w:left="0"/>
        <w:rPr>
          <w:b/>
        </w:rPr>
      </w:pPr>
    </w:p>
    <w:p w:rsidR="005E09E6" w:rsidRPr="003343A2" w:rsidRDefault="005E09E6" w:rsidP="005E09E6">
      <w:pPr>
        <w:pStyle w:val="Akapitzlist"/>
        <w:jc w:val="center"/>
        <w:rPr>
          <w:b/>
        </w:rPr>
      </w:pPr>
      <w:r w:rsidRPr="003343A2">
        <w:rPr>
          <w:b/>
        </w:rPr>
        <w:t xml:space="preserve">WYJAŚNIENIE TRESCI SPECYFIKACJI ISTOTNYCH </w:t>
      </w:r>
    </w:p>
    <w:p w:rsidR="005E09E6" w:rsidRPr="003343A2" w:rsidRDefault="005E09E6" w:rsidP="005E09E6">
      <w:pPr>
        <w:pStyle w:val="Akapitzlist"/>
        <w:jc w:val="center"/>
        <w:rPr>
          <w:b/>
        </w:rPr>
      </w:pPr>
      <w:r w:rsidRPr="003343A2">
        <w:rPr>
          <w:b/>
        </w:rPr>
        <w:t>WARUNKÓW ZAMÓWIENIA</w:t>
      </w:r>
    </w:p>
    <w:p w:rsidR="005E09E6" w:rsidRDefault="005E09E6" w:rsidP="005E09E6">
      <w:pPr>
        <w:pStyle w:val="Akapitzlist"/>
        <w:ind w:left="0"/>
        <w:rPr>
          <w:b/>
        </w:rPr>
      </w:pPr>
    </w:p>
    <w:p w:rsidR="00102D6A" w:rsidRPr="00C37A98" w:rsidRDefault="00102D6A" w:rsidP="00102D6A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E7FC4">
        <w:rPr>
          <w:rFonts w:ascii="Times New Roman" w:hAnsi="Times New Roman" w:cs="Times New Roman"/>
          <w:sz w:val="22"/>
          <w:szCs w:val="22"/>
          <w:u w:val="single"/>
        </w:rPr>
        <w:t>Dotyczy</w:t>
      </w:r>
      <w:r w:rsidR="00C37A9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3E7FC4">
        <w:rPr>
          <w:rFonts w:ascii="Times New Roman" w:hAnsi="Times New Roman" w:cs="Times New Roman"/>
          <w:sz w:val="22"/>
          <w:szCs w:val="22"/>
          <w:u w:val="single"/>
        </w:rPr>
        <w:t xml:space="preserve"> postępowania</w:t>
      </w:r>
      <w:r w:rsidR="00E20587">
        <w:rPr>
          <w:rFonts w:ascii="Times New Roman" w:hAnsi="Times New Roman" w:cs="Times New Roman"/>
          <w:sz w:val="22"/>
          <w:szCs w:val="22"/>
          <w:u w:val="single"/>
        </w:rPr>
        <w:t xml:space="preserve"> przetargowego na „</w:t>
      </w:r>
      <w:r w:rsidR="0067141E">
        <w:rPr>
          <w:rFonts w:ascii="Times New Roman" w:hAnsi="Times New Roman" w:cs="Times New Roman"/>
          <w:sz w:val="22"/>
          <w:szCs w:val="22"/>
          <w:u w:val="single"/>
        </w:rPr>
        <w:t xml:space="preserve">Usługę </w:t>
      </w:r>
      <w:r w:rsidR="00C37A98">
        <w:rPr>
          <w:rFonts w:ascii="Times New Roman" w:hAnsi="Times New Roman" w:cs="Times New Roman"/>
          <w:sz w:val="22"/>
          <w:szCs w:val="22"/>
          <w:u w:val="single"/>
        </w:rPr>
        <w:t>ochrony fizycznej osób i mienia</w:t>
      </w:r>
      <w:r w:rsidR="00E20587">
        <w:rPr>
          <w:rFonts w:ascii="Times New Roman" w:hAnsi="Times New Roman" w:cs="Times New Roman"/>
          <w:sz w:val="22"/>
          <w:szCs w:val="22"/>
          <w:u w:val="single"/>
        </w:rPr>
        <w:t xml:space="preserve">”, znak sprawy: </w:t>
      </w:r>
      <w:r w:rsidR="00C37A98">
        <w:rPr>
          <w:rFonts w:ascii="Times New Roman" w:hAnsi="Times New Roman" w:cs="Times New Roman"/>
          <w:sz w:val="22"/>
          <w:szCs w:val="22"/>
          <w:u w:val="single"/>
        </w:rPr>
        <w:t>10</w:t>
      </w:r>
      <w:r w:rsidR="00C13E1F">
        <w:rPr>
          <w:rFonts w:ascii="Times New Roman" w:hAnsi="Times New Roman" w:cs="Times New Roman"/>
          <w:sz w:val="22"/>
          <w:szCs w:val="22"/>
          <w:u w:val="single"/>
        </w:rPr>
        <w:t>/2017</w:t>
      </w:r>
    </w:p>
    <w:p w:rsidR="00E20587" w:rsidRDefault="00E20587" w:rsidP="00E20587">
      <w:pPr>
        <w:pStyle w:val="Akapitzlist"/>
        <w:ind w:left="0"/>
        <w:rPr>
          <w:sz w:val="20"/>
          <w:szCs w:val="20"/>
          <w:u w:val="single"/>
        </w:rPr>
      </w:pPr>
    </w:p>
    <w:p w:rsidR="00C13E1F" w:rsidRPr="005219DD" w:rsidRDefault="00E20587" w:rsidP="005219DD">
      <w:pPr>
        <w:pStyle w:val="Akapitzlist"/>
        <w:ind w:left="0" w:firstLine="708"/>
        <w:jc w:val="both"/>
        <w:rPr>
          <w:sz w:val="22"/>
          <w:szCs w:val="22"/>
        </w:rPr>
      </w:pPr>
      <w:r w:rsidRPr="00883681">
        <w:rPr>
          <w:sz w:val="22"/>
          <w:szCs w:val="22"/>
        </w:rPr>
        <w:t xml:space="preserve">W związku z poniższymi pytaniami otrzymanymi w dniu </w:t>
      </w:r>
      <w:r w:rsidR="00C37A98">
        <w:rPr>
          <w:sz w:val="22"/>
          <w:szCs w:val="22"/>
        </w:rPr>
        <w:t>12</w:t>
      </w:r>
      <w:r w:rsidR="00C13E1F">
        <w:rPr>
          <w:sz w:val="22"/>
          <w:szCs w:val="22"/>
        </w:rPr>
        <w:t>.0.2017</w:t>
      </w:r>
      <w:r w:rsidRPr="00883681">
        <w:rPr>
          <w:sz w:val="22"/>
          <w:szCs w:val="22"/>
        </w:rPr>
        <w:t xml:space="preserve"> r.  dotyczącymi treści Specyfikacji Istotnych Warunków Zamówienia Zamawiający na podstawie art.</w:t>
      </w:r>
      <w:r w:rsidR="00C37A98">
        <w:rPr>
          <w:sz w:val="22"/>
          <w:szCs w:val="22"/>
        </w:rPr>
        <w:t xml:space="preserve"> </w:t>
      </w:r>
      <w:r w:rsidRPr="00883681">
        <w:rPr>
          <w:sz w:val="22"/>
          <w:szCs w:val="22"/>
        </w:rPr>
        <w:t>38 ust.2 ustawy z dnia 29 stycznia 2004 - Prawo zamówień</w:t>
      </w:r>
      <w:r w:rsidR="00883681">
        <w:rPr>
          <w:sz w:val="22"/>
          <w:szCs w:val="22"/>
        </w:rPr>
        <w:t xml:space="preserve"> publicznych (tekst jednolity: </w:t>
      </w:r>
      <w:r w:rsidRPr="00883681">
        <w:rPr>
          <w:sz w:val="22"/>
          <w:szCs w:val="22"/>
        </w:rPr>
        <w:t xml:space="preserve">Dz. U z 2015 r. poz. 2164 z </w:t>
      </w:r>
      <w:proofErr w:type="spellStart"/>
      <w:r w:rsidRPr="00883681">
        <w:rPr>
          <w:sz w:val="22"/>
          <w:szCs w:val="22"/>
        </w:rPr>
        <w:t>późń</w:t>
      </w:r>
      <w:proofErr w:type="spellEnd"/>
      <w:r w:rsidRPr="00883681">
        <w:rPr>
          <w:sz w:val="22"/>
          <w:szCs w:val="22"/>
        </w:rPr>
        <w:t>. zm.) udziela poniższych wyjaśnień:</w:t>
      </w:r>
    </w:p>
    <w:p w:rsidR="0067141E" w:rsidRPr="00150F29" w:rsidRDefault="0067141E" w:rsidP="0067141E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150F29">
        <w:rPr>
          <w:b/>
          <w:sz w:val="22"/>
          <w:szCs w:val="22"/>
          <w:u w:val="single"/>
        </w:rPr>
        <w:t>Pytanie nr 1</w:t>
      </w:r>
    </w:p>
    <w:p w:rsidR="000006C8" w:rsidRPr="000006C8" w:rsidRDefault="000006C8" w:rsidP="000006C8">
      <w:pPr>
        <w:pStyle w:val="Akapitzlist"/>
        <w:ind w:left="0"/>
        <w:jc w:val="both"/>
        <w:rPr>
          <w:sz w:val="22"/>
          <w:szCs w:val="22"/>
          <w:u w:val="single"/>
        </w:rPr>
      </w:pPr>
      <w:r w:rsidRPr="000006C8">
        <w:rPr>
          <w:sz w:val="22"/>
          <w:szCs w:val="22"/>
        </w:rPr>
        <w:tab/>
      </w:r>
      <w:r w:rsidRPr="000006C8">
        <w:rPr>
          <w:sz w:val="22"/>
          <w:szCs w:val="22"/>
          <w:u w:val="single"/>
        </w:rPr>
        <w:t>WNIOSEK</w:t>
      </w:r>
    </w:p>
    <w:p w:rsidR="000006C8" w:rsidRPr="000006C8" w:rsidRDefault="000006C8" w:rsidP="000006C8">
      <w:pPr>
        <w:pStyle w:val="Akapitzlist"/>
        <w:ind w:left="0"/>
        <w:jc w:val="both"/>
        <w:rPr>
          <w:sz w:val="22"/>
          <w:szCs w:val="22"/>
        </w:rPr>
      </w:pPr>
      <w:r w:rsidRPr="000006C8">
        <w:rPr>
          <w:sz w:val="22"/>
          <w:szCs w:val="22"/>
        </w:rPr>
        <w:t>Działając na podstawie art. 38 ust. 1 Ustawy z dnia 29 stycznia 2004r. Prawo zamówi</w:t>
      </w:r>
      <w:r>
        <w:rPr>
          <w:sz w:val="22"/>
          <w:szCs w:val="22"/>
        </w:rPr>
        <w:t xml:space="preserve">eń publicznych (Dz. U. </w:t>
      </w:r>
      <w:r w:rsidRPr="000006C8">
        <w:rPr>
          <w:sz w:val="22"/>
          <w:szCs w:val="22"/>
        </w:rPr>
        <w:t>z 2015r. poz. 2164) prosimy o wyjaśnienie treści SIWZ w zakresie przedstawionym poniżej.</w:t>
      </w:r>
    </w:p>
    <w:p w:rsidR="000006C8" w:rsidRPr="000006C8" w:rsidRDefault="000006C8" w:rsidP="000006C8">
      <w:pPr>
        <w:pStyle w:val="Akapitzlist"/>
        <w:ind w:left="0"/>
        <w:jc w:val="both"/>
        <w:rPr>
          <w:sz w:val="22"/>
          <w:szCs w:val="22"/>
        </w:rPr>
      </w:pPr>
      <w:r w:rsidRPr="000006C8">
        <w:rPr>
          <w:sz w:val="22"/>
          <w:szCs w:val="22"/>
        </w:rPr>
        <w:t xml:space="preserve">Jakich dokumentów żąda Zamawiający od Wykonawcy, którzy zamierzają realizować zamówienie przy pomocy podwykonawców? Zgodnie z treścią SIWZ, pkt 6.12 „Zamawiający żąda od Wykonawcy przedstawienia dokumentów wymienionych w pkt 6.4 </w:t>
      </w:r>
      <w:proofErr w:type="spellStart"/>
      <w:r w:rsidRPr="000006C8">
        <w:rPr>
          <w:sz w:val="22"/>
          <w:szCs w:val="22"/>
        </w:rPr>
        <w:t>ppkt</w:t>
      </w:r>
      <w:proofErr w:type="spellEnd"/>
      <w:r w:rsidRPr="000006C8">
        <w:rPr>
          <w:sz w:val="22"/>
          <w:szCs w:val="22"/>
        </w:rPr>
        <w:t xml:space="preserve"> 1-3 SIWZ, dotyczących podwykonawcy, któremu zamierza powierzyć wykonanie części zamówienia, a do których nie jest podmiotem, na którego zdolnościach lub sytuacji wykonawca polega na zasadach określonych w art. 22a </w:t>
      </w:r>
      <w:proofErr w:type="spellStart"/>
      <w:r w:rsidRPr="000006C8">
        <w:rPr>
          <w:sz w:val="22"/>
          <w:szCs w:val="22"/>
        </w:rPr>
        <w:t>Pzp</w:t>
      </w:r>
      <w:proofErr w:type="spellEnd"/>
      <w:r w:rsidRPr="000006C8">
        <w:rPr>
          <w:sz w:val="22"/>
          <w:szCs w:val="22"/>
        </w:rPr>
        <w:t>” W pkt 6.4 1-3 SIWZ Zamawiający wskazuje następujące dokumenty:</w:t>
      </w:r>
    </w:p>
    <w:p w:rsidR="000006C8" w:rsidRPr="000006C8" w:rsidRDefault="000006C8" w:rsidP="000006C8">
      <w:pPr>
        <w:pStyle w:val="Akapitzlist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006C8">
        <w:rPr>
          <w:sz w:val="22"/>
          <w:szCs w:val="22"/>
        </w:rPr>
        <w:t xml:space="preserve">Oświadczenie wstępne dotyczące braku podstaw do wykluczenia (załącznik nr 2 do SIWZ), </w:t>
      </w:r>
    </w:p>
    <w:p w:rsidR="000006C8" w:rsidRPr="000006C8" w:rsidRDefault="000006C8" w:rsidP="000006C8">
      <w:pPr>
        <w:pStyle w:val="Akapitzlist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006C8">
        <w:rPr>
          <w:sz w:val="22"/>
          <w:szCs w:val="22"/>
        </w:rPr>
        <w:t xml:space="preserve">Informację z Krajowego Rejestru Karnego w zakresie określonym w art. 24 ust. 1 pkt 13, 14 </w:t>
      </w:r>
      <w:r>
        <w:rPr>
          <w:sz w:val="22"/>
          <w:szCs w:val="22"/>
        </w:rPr>
        <w:t xml:space="preserve">    </w:t>
      </w:r>
      <w:r w:rsidRPr="000006C8">
        <w:rPr>
          <w:sz w:val="22"/>
          <w:szCs w:val="22"/>
        </w:rPr>
        <w:t xml:space="preserve">i 21 </w:t>
      </w:r>
      <w:proofErr w:type="spellStart"/>
      <w:r w:rsidRPr="000006C8">
        <w:rPr>
          <w:sz w:val="22"/>
          <w:szCs w:val="22"/>
        </w:rPr>
        <w:t>Pzp</w:t>
      </w:r>
      <w:proofErr w:type="spellEnd"/>
      <w:r w:rsidRPr="000006C8">
        <w:rPr>
          <w:sz w:val="22"/>
          <w:szCs w:val="22"/>
        </w:rPr>
        <w:t xml:space="preserve"> wystawiona nie wcześniej niż 6 miesięcy przed upływem terminu składania ofert;</w:t>
      </w:r>
    </w:p>
    <w:p w:rsidR="000006C8" w:rsidRPr="000006C8" w:rsidRDefault="000006C8" w:rsidP="000006C8">
      <w:pPr>
        <w:pStyle w:val="Akapitzlist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006C8">
        <w:rPr>
          <w:sz w:val="22"/>
          <w:szCs w:val="22"/>
        </w:rPr>
        <w:t>Zaświadczenia właściwego naczelnika Urzędu Skarbowego.</w:t>
      </w:r>
    </w:p>
    <w:p w:rsidR="000006C8" w:rsidRPr="000006C8" w:rsidRDefault="000006C8" w:rsidP="000006C8">
      <w:pPr>
        <w:pStyle w:val="Akapitzlist"/>
        <w:ind w:left="0"/>
        <w:jc w:val="both"/>
        <w:rPr>
          <w:sz w:val="22"/>
          <w:szCs w:val="22"/>
        </w:rPr>
      </w:pPr>
      <w:r w:rsidRPr="000006C8">
        <w:rPr>
          <w:sz w:val="22"/>
          <w:szCs w:val="22"/>
        </w:rPr>
        <w:t xml:space="preserve">Wskazujemy, iż w przytoczonym fragmencie SIWZ występują rozbieżności, które uniemożliwiają jednoznaczne rozstrzygniecie jakich dokumentów dotyczących </w:t>
      </w:r>
      <w:r>
        <w:rPr>
          <w:sz w:val="22"/>
          <w:szCs w:val="22"/>
        </w:rPr>
        <w:t>podwykonawców żąda Zamawiający.</w:t>
      </w:r>
    </w:p>
    <w:p w:rsidR="000006C8" w:rsidRPr="000006C8" w:rsidRDefault="000006C8" w:rsidP="000006C8">
      <w:pPr>
        <w:pStyle w:val="Akapitzlist"/>
        <w:ind w:left="0" w:firstLine="708"/>
        <w:jc w:val="both"/>
        <w:rPr>
          <w:sz w:val="22"/>
          <w:szCs w:val="22"/>
        </w:rPr>
      </w:pPr>
      <w:r w:rsidRPr="000006C8">
        <w:rPr>
          <w:sz w:val="22"/>
          <w:szCs w:val="22"/>
        </w:rPr>
        <w:t>Pierwsza rozbieżność dotyczy oświadczenia wstępnego, którego Zamawiający oznaczył jako załącznik nr 2 do SIWZ. Tymczasem zgodnie z listą załączników, załącznik nr 2 stanowi oświadczenie o braku przyn</w:t>
      </w:r>
      <w:r>
        <w:rPr>
          <w:sz w:val="22"/>
          <w:szCs w:val="22"/>
        </w:rPr>
        <w:t>ależności do grupy kapitałowej.</w:t>
      </w:r>
    </w:p>
    <w:p w:rsidR="000006C8" w:rsidRPr="000006C8" w:rsidRDefault="000006C8" w:rsidP="000006C8">
      <w:pPr>
        <w:pStyle w:val="Akapitzlist"/>
        <w:ind w:left="0" w:firstLine="708"/>
        <w:jc w:val="both"/>
        <w:rPr>
          <w:sz w:val="22"/>
          <w:szCs w:val="22"/>
        </w:rPr>
      </w:pPr>
      <w:r w:rsidRPr="000006C8">
        <w:rPr>
          <w:sz w:val="22"/>
          <w:szCs w:val="22"/>
        </w:rPr>
        <w:t xml:space="preserve">Druga rozbieżność dotyczy ewentualnej treści żądania oświadczenia wstępnego o braku podstaw wykluczenia dotycząca podwykonawców z treścią art. 25a ust. 5 pkt 2) Ustawy </w:t>
      </w:r>
      <w:proofErr w:type="spellStart"/>
      <w:r w:rsidRPr="000006C8">
        <w:rPr>
          <w:sz w:val="22"/>
          <w:szCs w:val="22"/>
        </w:rPr>
        <w:t>pzp</w:t>
      </w:r>
      <w:proofErr w:type="spellEnd"/>
      <w:r w:rsidRPr="000006C8">
        <w:rPr>
          <w:sz w:val="22"/>
          <w:szCs w:val="22"/>
        </w:rPr>
        <w:t xml:space="preserve">, zgodnie z którym „na żądanie zamawiającego, wykonawca, który zamierza powierzyć wykonanie części zamówienia  podwykonawcom, w celu wykazania braku istnienia wobec nich podstaw wykluczenia </w:t>
      </w:r>
      <w:r w:rsidR="00F057EB">
        <w:rPr>
          <w:sz w:val="22"/>
          <w:szCs w:val="22"/>
        </w:rPr>
        <w:br/>
      </w:r>
      <w:r w:rsidRPr="000006C8">
        <w:rPr>
          <w:sz w:val="22"/>
          <w:szCs w:val="22"/>
        </w:rPr>
        <w:t xml:space="preserve">z udziału w postępowaniu, zamieszcza informacje o podwykonawcach w oświadczeniu, o którym mowa w ust. 1 (wstępne oświadczenie o braku podstaw do wykluczenia), jeżeli wartość zamówienia jest mniejsza niż kwoty określone w przepisach wydanych na podstawie art. 11.8 Ustawy </w:t>
      </w:r>
      <w:proofErr w:type="spellStart"/>
      <w:r w:rsidRPr="000006C8">
        <w:rPr>
          <w:sz w:val="22"/>
          <w:szCs w:val="22"/>
        </w:rPr>
        <w:t>pzp</w:t>
      </w:r>
      <w:proofErr w:type="spellEnd"/>
      <w:r w:rsidRPr="000006C8">
        <w:rPr>
          <w:sz w:val="22"/>
          <w:szCs w:val="22"/>
        </w:rPr>
        <w:t xml:space="preserve">”. </w:t>
      </w:r>
      <w:r w:rsidR="00F057EB">
        <w:rPr>
          <w:sz w:val="22"/>
          <w:szCs w:val="22"/>
        </w:rPr>
        <w:br/>
      </w:r>
      <w:r w:rsidRPr="000006C8">
        <w:rPr>
          <w:sz w:val="22"/>
          <w:szCs w:val="22"/>
        </w:rPr>
        <w:t>Z przytoczonego przepisu wyraźnie wynika, iż Zamawiający nie ma podstaw do zadania wstępnego oświadczenia o braku podstaw wykluczenia dotyczącego podwykonawcy, a jedynie może żądać takiej informacji w oświadczeniu złożonym przez Wykonawcę.</w:t>
      </w:r>
    </w:p>
    <w:p w:rsidR="000006C8" w:rsidRPr="000006C8" w:rsidRDefault="000006C8" w:rsidP="000006C8">
      <w:pPr>
        <w:pStyle w:val="Akapitzlist"/>
        <w:ind w:left="0" w:firstLine="708"/>
        <w:jc w:val="both"/>
        <w:rPr>
          <w:sz w:val="22"/>
          <w:szCs w:val="22"/>
        </w:rPr>
      </w:pPr>
      <w:r w:rsidRPr="000006C8">
        <w:rPr>
          <w:sz w:val="22"/>
          <w:szCs w:val="22"/>
        </w:rPr>
        <w:t>Wobec wskazanych rozbieżności prosimy o złożenie wyjaśnień w wyżej przedstawionym zakresie.</w:t>
      </w:r>
    </w:p>
    <w:p w:rsidR="000006C8" w:rsidRPr="000006C8" w:rsidRDefault="000006C8" w:rsidP="000006C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006C8">
        <w:rPr>
          <w:b/>
          <w:sz w:val="22"/>
          <w:szCs w:val="22"/>
          <w:u w:val="single"/>
        </w:rPr>
        <w:t>Odpowiedź:</w:t>
      </w:r>
    </w:p>
    <w:p w:rsidR="005219DD" w:rsidRPr="007D3F62" w:rsidRDefault="000006C8" w:rsidP="005219DD">
      <w:pPr>
        <w:jc w:val="both"/>
        <w:rPr>
          <w:sz w:val="22"/>
          <w:szCs w:val="22"/>
        </w:rPr>
      </w:pPr>
      <w:r w:rsidRPr="000006C8">
        <w:rPr>
          <w:sz w:val="22"/>
          <w:szCs w:val="22"/>
        </w:rPr>
        <w:tab/>
      </w:r>
      <w:r w:rsidR="005219DD" w:rsidRPr="00C6569C">
        <w:rPr>
          <w:sz w:val="22"/>
          <w:szCs w:val="22"/>
        </w:rPr>
        <w:t xml:space="preserve">Zamawiający </w:t>
      </w:r>
      <w:r w:rsidR="005219DD" w:rsidRPr="007D3F62">
        <w:rPr>
          <w:sz w:val="22"/>
          <w:szCs w:val="22"/>
        </w:rPr>
        <w:t xml:space="preserve">omyłkowo w SIWZ </w:t>
      </w:r>
      <w:r w:rsidR="005219DD">
        <w:rPr>
          <w:sz w:val="22"/>
          <w:szCs w:val="22"/>
        </w:rPr>
        <w:t xml:space="preserve">w pkt. 6.4  pkt.1) -oświadczenie wstępne dotyczące braku podstaw do wykluczenia </w:t>
      </w:r>
      <w:r w:rsidR="005219DD" w:rsidRPr="007D3F62">
        <w:rPr>
          <w:sz w:val="22"/>
          <w:szCs w:val="22"/>
        </w:rPr>
        <w:t>wpisał</w:t>
      </w:r>
      <w:r w:rsidR="005219DD">
        <w:rPr>
          <w:sz w:val="22"/>
          <w:szCs w:val="22"/>
        </w:rPr>
        <w:t>:</w:t>
      </w:r>
      <w:r w:rsidR="005219DD" w:rsidRPr="007D3F62">
        <w:rPr>
          <w:sz w:val="22"/>
          <w:szCs w:val="22"/>
        </w:rPr>
        <w:t xml:space="preserve"> </w:t>
      </w:r>
      <w:r w:rsidR="005219DD">
        <w:rPr>
          <w:sz w:val="22"/>
          <w:szCs w:val="22"/>
        </w:rPr>
        <w:t>(</w:t>
      </w:r>
      <w:r w:rsidR="005219DD" w:rsidRPr="007D3F62">
        <w:rPr>
          <w:sz w:val="22"/>
          <w:szCs w:val="22"/>
        </w:rPr>
        <w:t>załącznik nr 2</w:t>
      </w:r>
      <w:r w:rsidR="005219DD">
        <w:rPr>
          <w:sz w:val="22"/>
          <w:szCs w:val="22"/>
        </w:rPr>
        <w:t>)</w:t>
      </w:r>
      <w:r w:rsidR="005219DD" w:rsidRPr="007D3F62">
        <w:rPr>
          <w:sz w:val="22"/>
          <w:szCs w:val="22"/>
        </w:rPr>
        <w:t>, winno być</w:t>
      </w:r>
      <w:r w:rsidR="005219DD">
        <w:rPr>
          <w:sz w:val="22"/>
          <w:szCs w:val="22"/>
        </w:rPr>
        <w:t>:</w:t>
      </w:r>
      <w:r w:rsidR="005219DD" w:rsidRPr="007D3F62">
        <w:rPr>
          <w:sz w:val="22"/>
          <w:szCs w:val="22"/>
        </w:rPr>
        <w:t xml:space="preserve"> </w:t>
      </w:r>
      <w:r w:rsidR="005219DD">
        <w:rPr>
          <w:sz w:val="22"/>
          <w:szCs w:val="22"/>
        </w:rPr>
        <w:t>(</w:t>
      </w:r>
      <w:r w:rsidR="005219DD" w:rsidRPr="007D3F62">
        <w:rPr>
          <w:sz w:val="22"/>
          <w:szCs w:val="22"/>
        </w:rPr>
        <w:t>załącznik nr 5</w:t>
      </w:r>
      <w:r w:rsidR="005219DD">
        <w:rPr>
          <w:sz w:val="22"/>
          <w:szCs w:val="22"/>
        </w:rPr>
        <w:t>)</w:t>
      </w:r>
      <w:r w:rsidR="005219DD" w:rsidRPr="007D3F62">
        <w:rPr>
          <w:sz w:val="22"/>
          <w:szCs w:val="22"/>
        </w:rPr>
        <w:t>.</w:t>
      </w:r>
    </w:p>
    <w:p w:rsidR="005219DD" w:rsidRPr="007D3F62" w:rsidRDefault="005219DD" w:rsidP="005219DD">
      <w:pPr>
        <w:jc w:val="both"/>
        <w:rPr>
          <w:sz w:val="22"/>
          <w:szCs w:val="22"/>
        </w:rPr>
      </w:pPr>
      <w:r w:rsidRPr="007D3F62">
        <w:rPr>
          <w:sz w:val="22"/>
          <w:szCs w:val="22"/>
        </w:rPr>
        <w:t>Podwykonawca nie musi składać wstępnych oświadczeń, omyłkowo Zamawiający w pkt. 6.12 wpisał, ze żąda od Wykonawcy dokumentów wymienionych w pkt. 6.4.pkt 1-3 lecz winno być 2-5 dotyczących Podwykonawcy, a informacje o podwykonawcach składa</w:t>
      </w:r>
      <w:r>
        <w:rPr>
          <w:sz w:val="22"/>
          <w:szCs w:val="22"/>
        </w:rPr>
        <w:t xml:space="preserve"> w oświadczeniu Wykonawca </w:t>
      </w:r>
      <w:r w:rsidRPr="007D3F62">
        <w:rPr>
          <w:sz w:val="22"/>
          <w:szCs w:val="22"/>
        </w:rPr>
        <w:t xml:space="preserve"> - art. 25a ust. 5 ustawy </w:t>
      </w:r>
      <w:proofErr w:type="spellStart"/>
      <w:r w:rsidRPr="007D3F62">
        <w:rPr>
          <w:sz w:val="22"/>
          <w:szCs w:val="22"/>
        </w:rPr>
        <w:t>Pzp</w:t>
      </w:r>
      <w:proofErr w:type="spellEnd"/>
      <w:r w:rsidRPr="007D3F62">
        <w:rPr>
          <w:sz w:val="22"/>
          <w:szCs w:val="22"/>
        </w:rPr>
        <w:t>.</w:t>
      </w:r>
    </w:p>
    <w:p w:rsidR="005219DD" w:rsidRPr="007D3F62" w:rsidRDefault="005219DD" w:rsidP="005219DD">
      <w:pPr>
        <w:jc w:val="both"/>
        <w:rPr>
          <w:sz w:val="22"/>
          <w:szCs w:val="22"/>
          <w:lang w:eastAsia="en-US"/>
        </w:rPr>
      </w:pPr>
      <w:r w:rsidRPr="007D3F62">
        <w:rPr>
          <w:sz w:val="22"/>
          <w:szCs w:val="22"/>
        </w:rPr>
        <w:lastRenderedPageBreak/>
        <w:t xml:space="preserve">Zamawiający </w:t>
      </w:r>
      <w:r>
        <w:rPr>
          <w:sz w:val="22"/>
          <w:szCs w:val="22"/>
        </w:rPr>
        <w:t xml:space="preserve">na podstawie art. 38 ust 4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 w:rsidRPr="007D3F62">
        <w:rPr>
          <w:sz w:val="22"/>
          <w:szCs w:val="22"/>
        </w:rPr>
        <w:t xml:space="preserve">doprecyzowuje </w:t>
      </w:r>
      <w:r>
        <w:rPr>
          <w:sz w:val="22"/>
          <w:szCs w:val="22"/>
        </w:rPr>
        <w:t>(zmienia)</w:t>
      </w:r>
      <w:r w:rsidRPr="007D3F62">
        <w:rPr>
          <w:sz w:val="22"/>
          <w:szCs w:val="22"/>
        </w:rPr>
        <w:t xml:space="preserve"> pkt. 6.11. SIWZ</w:t>
      </w:r>
      <w:r>
        <w:rPr>
          <w:sz w:val="22"/>
          <w:szCs w:val="22"/>
        </w:rPr>
        <w:br/>
      </w:r>
      <w:r w:rsidRPr="007D3F62">
        <w:rPr>
          <w:sz w:val="22"/>
          <w:szCs w:val="22"/>
        </w:rPr>
        <w:t xml:space="preserve">i wyjaśnia, że żąda od wykonawcy , który polega na zdolnościach lub sytuacji innych podmiotów na zasadach określonych w art. 22a </w:t>
      </w:r>
      <w:proofErr w:type="spellStart"/>
      <w:r w:rsidRPr="007D3F62">
        <w:rPr>
          <w:sz w:val="22"/>
          <w:szCs w:val="22"/>
        </w:rPr>
        <w:t>Pzp</w:t>
      </w:r>
      <w:proofErr w:type="spellEnd"/>
      <w:r w:rsidRPr="007D3F62">
        <w:rPr>
          <w:sz w:val="22"/>
          <w:szCs w:val="22"/>
        </w:rPr>
        <w:t xml:space="preserve">, przedstawienia w odniesieniu do tych podmiotów dokumentów wymienionych w pkt 6.4. </w:t>
      </w:r>
      <w:proofErr w:type="spellStart"/>
      <w:r w:rsidRPr="007D3F62">
        <w:rPr>
          <w:sz w:val="22"/>
          <w:szCs w:val="22"/>
        </w:rPr>
        <w:t>ppkt</w:t>
      </w:r>
      <w:proofErr w:type="spellEnd"/>
      <w:r w:rsidRPr="007D3F62">
        <w:rPr>
          <w:sz w:val="22"/>
          <w:szCs w:val="22"/>
        </w:rPr>
        <w:t xml:space="preserve"> 2-5 SIWZ</w:t>
      </w:r>
    </w:p>
    <w:p w:rsidR="00581895" w:rsidRPr="00581895" w:rsidRDefault="00581895" w:rsidP="00581895">
      <w:pPr>
        <w:pStyle w:val="Akapitzlist"/>
        <w:tabs>
          <w:tab w:val="left" w:pos="142"/>
          <w:tab w:val="left" w:pos="284"/>
        </w:tabs>
        <w:suppressAutoHyphens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1895">
        <w:rPr>
          <w:sz w:val="22"/>
          <w:szCs w:val="22"/>
        </w:rPr>
        <w:t>Zamawiający na podstawie art. 38 ust. 4 ustawy Pzp doprecyzowuje poprzez zmianę zapisów SIWZ §8 ust. 5 pkt g) kary umowne (Projekt umowy): ’’opóźnionego przyjazdu grupy interwencyjnej, tzn. w przypadku przyjazdu po zadeklarowanym przez Wykonawcę czasie w ofercie czasie przyjazdu grupy interwencyjnej,   od</w:t>
      </w:r>
      <w:r>
        <w:rPr>
          <w:sz w:val="22"/>
          <w:szCs w:val="22"/>
        </w:rPr>
        <w:t xml:space="preserve"> </w:t>
      </w:r>
      <w:r w:rsidRPr="00581895">
        <w:rPr>
          <w:sz w:val="22"/>
          <w:szCs w:val="22"/>
        </w:rPr>
        <w:t>otrzymania sygnału alarmowego – 200zł za każdy przypadek.</w:t>
      </w:r>
    </w:p>
    <w:p w:rsidR="00581895" w:rsidRPr="000006C8" w:rsidRDefault="00581895" w:rsidP="005219DD">
      <w:pPr>
        <w:pStyle w:val="Akapitzlist"/>
        <w:ind w:left="0"/>
        <w:jc w:val="both"/>
        <w:rPr>
          <w:sz w:val="22"/>
          <w:szCs w:val="22"/>
        </w:rPr>
      </w:pPr>
    </w:p>
    <w:p w:rsidR="000006C8" w:rsidRPr="000006C8" w:rsidRDefault="000006C8" w:rsidP="000006C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006C8">
        <w:rPr>
          <w:b/>
          <w:sz w:val="22"/>
          <w:szCs w:val="22"/>
          <w:u w:val="single"/>
        </w:rPr>
        <w:t>Pytanie nr 2</w:t>
      </w:r>
    </w:p>
    <w:p w:rsidR="003E1548" w:rsidRPr="005219DD" w:rsidRDefault="000006C8" w:rsidP="000006C8">
      <w:pPr>
        <w:pStyle w:val="Akapitzlist"/>
        <w:ind w:left="0"/>
        <w:jc w:val="both"/>
        <w:rPr>
          <w:sz w:val="22"/>
          <w:szCs w:val="22"/>
        </w:rPr>
      </w:pPr>
      <w:r w:rsidRPr="000006C8">
        <w:rPr>
          <w:sz w:val="22"/>
          <w:szCs w:val="22"/>
        </w:rPr>
        <w:tab/>
        <w:t>Proszę o informację, czy we wszystkich obiektach Zamawiający udostępnia Wykonawcy pomieszczenia wraz z dostępem do energii elektrycznej, łączności telefonic</w:t>
      </w:r>
      <w:r>
        <w:rPr>
          <w:sz w:val="22"/>
          <w:szCs w:val="22"/>
        </w:rPr>
        <w:t>znej oraz urządzeń sanitarnych.</w:t>
      </w:r>
    </w:p>
    <w:p w:rsidR="000006C8" w:rsidRPr="000006C8" w:rsidRDefault="000006C8" w:rsidP="000006C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006C8">
        <w:rPr>
          <w:b/>
          <w:sz w:val="22"/>
          <w:szCs w:val="22"/>
          <w:u w:val="single"/>
        </w:rPr>
        <w:t>Odpowiedź:</w:t>
      </w:r>
    </w:p>
    <w:p w:rsidR="000006C8" w:rsidRPr="000006C8" w:rsidRDefault="000006C8" w:rsidP="000006C8">
      <w:pPr>
        <w:pStyle w:val="Akapitzlist"/>
        <w:ind w:left="0"/>
        <w:jc w:val="both"/>
        <w:rPr>
          <w:sz w:val="22"/>
          <w:szCs w:val="22"/>
        </w:rPr>
      </w:pPr>
      <w:r w:rsidRPr="000006C8">
        <w:rPr>
          <w:sz w:val="22"/>
          <w:szCs w:val="22"/>
        </w:rPr>
        <w:tab/>
        <w:t>Zamawiający udostępnia pomieszczenia wraz z dostępem do energii elektrycznej, łączności telefonicznej oraz urządzeń sanitarnych  w 3 posterunkach określonych w pkt. 3.3 SIWZ (posterunki nr 1,2 i 3).</w:t>
      </w:r>
    </w:p>
    <w:p w:rsidR="000006C8" w:rsidRPr="000006C8" w:rsidRDefault="000006C8" w:rsidP="000006C8">
      <w:pPr>
        <w:pStyle w:val="Akapitzlist"/>
        <w:ind w:left="0"/>
        <w:jc w:val="both"/>
        <w:rPr>
          <w:sz w:val="22"/>
          <w:szCs w:val="22"/>
        </w:rPr>
      </w:pPr>
    </w:p>
    <w:p w:rsidR="000006C8" w:rsidRPr="000006C8" w:rsidRDefault="000006C8" w:rsidP="000006C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006C8">
        <w:rPr>
          <w:b/>
          <w:sz w:val="22"/>
          <w:szCs w:val="22"/>
          <w:u w:val="single"/>
        </w:rPr>
        <w:t>Pytanie nr 3</w:t>
      </w:r>
    </w:p>
    <w:p w:rsidR="000006C8" w:rsidRPr="000006C8" w:rsidRDefault="000006C8" w:rsidP="000006C8">
      <w:pPr>
        <w:pStyle w:val="Akapitzlist"/>
        <w:ind w:left="0"/>
        <w:jc w:val="both"/>
        <w:rPr>
          <w:sz w:val="22"/>
          <w:szCs w:val="22"/>
        </w:rPr>
      </w:pPr>
      <w:r w:rsidRPr="000006C8">
        <w:rPr>
          <w:sz w:val="22"/>
          <w:szCs w:val="22"/>
        </w:rPr>
        <w:t>Proszę o informacje, czy Wykonawca ponosić będzie dodatkowe koszty z tytułu najmu pomieszczeń.</w:t>
      </w:r>
    </w:p>
    <w:p w:rsidR="000006C8" w:rsidRPr="000006C8" w:rsidRDefault="000006C8" w:rsidP="000006C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006C8">
        <w:rPr>
          <w:b/>
          <w:sz w:val="22"/>
          <w:szCs w:val="22"/>
          <w:u w:val="single"/>
        </w:rPr>
        <w:t>Odpowiedź:</w:t>
      </w:r>
    </w:p>
    <w:p w:rsidR="000006C8" w:rsidRPr="000006C8" w:rsidRDefault="000006C8" w:rsidP="000006C8">
      <w:pPr>
        <w:pStyle w:val="Akapitzlist"/>
        <w:ind w:left="0"/>
        <w:jc w:val="both"/>
        <w:rPr>
          <w:sz w:val="22"/>
          <w:szCs w:val="22"/>
        </w:rPr>
      </w:pPr>
      <w:r w:rsidRPr="000006C8">
        <w:rPr>
          <w:sz w:val="22"/>
          <w:szCs w:val="22"/>
        </w:rPr>
        <w:tab/>
        <w:t>Wykonawca nie będzie ponosić kosztów z tytułu najmu pomieszczeń.</w:t>
      </w:r>
    </w:p>
    <w:p w:rsidR="000006C8" w:rsidRPr="000006C8" w:rsidRDefault="000006C8" w:rsidP="000006C8">
      <w:pPr>
        <w:pStyle w:val="Akapitzlist"/>
        <w:ind w:left="0"/>
        <w:jc w:val="both"/>
        <w:rPr>
          <w:sz w:val="22"/>
          <w:szCs w:val="22"/>
        </w:rPr>
      </w:pPr>
    </w:p>
    <w:p w:rsidR="000006C8" w:rsidRPr="000006C8" w:rsidRDefault="000006C8" w:rsidP="000006C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006C8">
        <w:rPr>
          <w:b/>
          <w:sz w:val="22"/>
          <w:szCs w:val="22"/>
          <w:u w:val="single"/>
        </w:rPr>
        <w:t>Pytanie nr 4</w:t>
      </w:r>
    </w:p>
    <w:p w:rsidR="003E1548" w:rsidRPr="005219DD" w:rsidRDefault="000006C8" w:rsidP="000006C8">
      <w:pPr>
        <w:pStyle w:val="Akapitzlist"/>
        <w:ind w:left="0"/>
        <w:jc w:val="both"/>
        <w:rPr>
          <w:sz w:val="22"/>
          <w:szCs w:val="22"/>
        </w:rPr>
      </w:pPr>
      <w:r w:rsidRPr="000006C8">
        <w:rPr>
          <w:sz w:val="22"/>
          <w:szCs w:val="22"/>
        </w:rPr>
        <w:tab/>
        <w:t>Proszę o informacje, czy wszystkie roboczo-godziny maja być realizowane na podstawie umowy o pracę, czy też Zamawiający dopuszcza umowy dzielone (umowa o pracę oraz umowa zlec</w:t>
      </w:r>
      <w:r>
        <w:rPr>
          <w:sz w:val="22"/>
          <w:szCs w:val="22"/>
        </w:rPr>
        <w:t>enia)</w:t>
      </w:r>
    </w:p>
    <w:p w:rsidR="000006C8" w:rsidRPr="000006C8" w:rsidRDefault="000006C8" w:rsidP="000006C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006C8">
        <w:rPr>
          <w:b/>
          <w:sz w:val="22"/>
          <w:szCs w:val="22"/>
          <w:u w:val="single"/>
        </w:rPr>
        <w:t>Odpowiedź:</w:t>
      </w:r>
    </w:p>
    <w:p w:rsidR="000006C8" w:rsidRPr="000006C8" w:rsidRDefault="000006C8" w:rsidP="000006C8">
      <w:pPr>
        <w:pStyle w:val="Akapitzlist"/>
        <w:ind w:left="0"/>
        <w:jc w:val="both"/>
        <w:rPr>
          <w:sz w:val="22"/>
          <w:szCs w:val="22"/>
        </w:rPr>
      </w:pPr>
      <w:r w:rsidRPr="000006C8">
        <w:rPr>
          <w:sz w:val="22"/>
          <w:szCs w:val="22"/>
        </w:rPr>
        <w:tab/>
        <w:t>Zamawiający w punkcie 3.17 SIWZ określił warunki zatrudnienia przez Wykonawcę lub Podwykonawcę.</w:t>
      </w:r>
    </w:p>
    <w:p w:rsidR="000006C8" w:rsidRPr="000006C8" w:rsidRDefault="000006C8" w:rsidP="000006C8">
      <w:pPr>
        <w:pStyle w:val="Akapitzlist"/>
        <w:ind w:left="0"/>
        <w:jc w:val="both"/>
        <w:rPr>
          <w:sz w:val="22"/>
          <w:szCs w:val="22"/>
        </w:rPr>
      </w:pPr>
    </w:p>
    <w:p w:rsidR="000006C8" w:rsidRPr="000006C8" w:rsidRDefault="000006C8" w:rsidP="000006C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006C8">
        <w:rPr>
          <w:b/>
          <w:sz w:val="22"/>
          <w:szCs w:val="22"/>
          <w:u w:val="single"/>
        </w:rPr>
        <w:t>Pytanie nr 5</w:t>
      </w:r>
    </w:p>
    <w:p w:rsidR="003E1548" w:rsidRPr="005219DD" w:rsidRDefault="000006C8" w:rsidP="000006C8">
      <w:pPr>
        <w:pStyle w:val="Akapitzlist"/>
        <w:ind w:left="0"/>
        <w:jc w:val="both"/>
        <w:rPr>
          <w:sz w:val="22"/>
          <w:szCs w:val="22"/>
        </w:rPr>
      </w:pPr>
      <w:r w:rsidRPr="000006C8">
        <w:rPr>
          <w:sz w:val="22"/>
          <w:szCs w:val="22"/>
        </w:rPr>
        <w:tab/>
        <w:t>Proszę o potwierdzenie, że do obowiązków Zamawiającego należy monitorowanie lokalnych systemów alarmowych PPOŻ i transmi</w:t>
      </w:r>
      <w:r>
        <w:rPr>
          <w:sz w:val="22"/>
          <w:szCs w:val="22"/>
        </w:rPr>
        <w:t>sja tychże sygnałów alarmowych.</w:t>
      </w:r>
    </w:p>
    <w:p w:rsidR="000006C8" w:rsidRPr="000006C8" w:rsidRDefault="000006C8" w:rsidP="000006C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006C8">
        <w:rPr>
          <w:b/>
          <w:sz w:val="22"/>
          <w:szCs w:val="22"/>
          <w:u w:val="single"/>
        </w:rPr>
        <w:t>Odpowiedź:</w:t>
      </w:r>
    </w:p>
    <w:p w:rsidR="000006C8" w:rsidRPr="000006C8" w:rsidRDefault="000006C8" w:rsidP="000006C8">
      <w:pPr>
        <w:pStyle w:val="Akapitzlist"/>
        <w:ind w:left="0"/>
        <w:jc w:val="both"/>
        <w:rPr>
          <w:sz w:val="22"/>
          <w:szCs w:val="22"/>
        </w:rPr>
      </w:pPr>
      <w:r w:rsidRPr="000006C8">
        <w:rPr>
          <w:sz w:val="22"/>
          <w:szCs w:val="22"/>
        </w:rPr>
        <w:tab/>
        <w:t>Monitorowanie lokalnych systemów alarmowych PPOŻ  i transmisja a także sygnałów alarmowych nie należy do obowiązków Wykonawcy zgodnie z pkt 3.5 SIWZ.</w:t>
      </w:r>
    </w:p>
    <w:p w:rsidR="000006C8" w:rsidRPr="000006C8" w:rsidRDefault="000006C8" w:rsidP="000006C8">
      <w:pPr>
        <w:pStyle w:val="Akapitzlist"/>
        <w:ind w:left="0"/>
        <w:jc w:val="both"/>
        <w:rPr>
          <w:sz w:val="22"/>
          <w:szCs w:val="22"/>
        </w:rPr>
      </w:pPr>
    </w:p>
    <w:p w:rsidR="000006C8" w:rsidRPr="000006C8" w:rsidRDefault="000006C8" w:rsidP="000006C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006C8">
        <w:rPr>
          <w:b/>
          <w:sz w:val="22"/>
          <w:szCs w:val="22"/>
          <w:u w:val="single"/>
        </w:rPr>
        <w:t>Pytanie nr 6</w:t>
      </w:r>
    </w:p>
    <w:p w:rsidR="003E1548" w:rsidRPr="005219DD" w:rsidRDefault="00801E57" w:rsidP="000006C8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Proszę o informacje,</w:t>
      </w:r>
      <w:r w:rsidR="000006C8" w:rsidRPr="000006C8">
        <w:rPr>
          <w:sz w:val="22"/>
          <w:szCs w:val="22"/>
        </w:rPr>
        <w:t>w jaki sposób Wykonawca będzie powiadomion</w:t>
      </w:r>
      <w:r>
        <w:rPr>
          <w:sz w:val="22"/>
          <w:szCs w:val="22"/>
        </w:rPr>
        <w:t xml:space="preserve">y </w:t>
      </w:r>
      <w:r w:rsidR="000006C8">
        <w:rPr>
          <w:sz w:val="22"/>
          <w:szCs w:val="22"/>
        </w:rPr>
        <w:t>o prawdopodobieństwie pożaru.</w:t>
      </w:r>
    </w:p>
    <w:p w:rsidR="000006C8" w:rsidRPr="000006C8" w:rsidRDefault="000006C8" w:rsidP="000006C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006C8">
        <w:rPr>
          <w:b/>
          <w:sz w:val="22"/>
          <w:szCs w:val="22"/>
          <w:u w:val="single"/>
        </w:rPr>
        <w:t>Odpowiedź:</w:t>
      </w:r>
    </w:p>
    <w:p w:rsidR="000006C8" w:rsidRPr="000006C8" w:rsidRDefault="000006C8" w:rsidP="000006C8">
      <w:pPr>
        <w:pStyle w:val="Akapitzlist"/>
        <w:ind w:left="0"/>
        <w:jc w:val="both"/>
        <w:rPr>
          <w:sz w:val="22"/>
          <w:szCs w:val="22"/>
        </w:rPr>
      </w:pPr>
      <w:r w:rsidRPr="000006C8">
        <w:rPr>
          <w:sz w:val="22"/>
          <w:szCs w:val="22"/>
        </w:rPr>
        <w:tab/>
        <w:t xml:space="preserve">Wykonawca będzie powiadamiany o prawdopodobieństwie pożaru przez Wykonawcę, </w:t>
      </w:r>
      <w:r w:rsidR="00F057EB">
        <w:rPr>
          <w:sz w:val="22"/>
          <w:szCs w:val="22"/>
        </w:rPr>
        <w:br/>
      </w:r>
      <w:r w:rsidRPr="000006C8">
        <w:rPr>
          <w:sz w:val="22"/>
          <w:szCs w:val="22"/>
        </w:rPr>
        <w:t xml:space="preserve">z którym Zamawiający ma zawartą umowę na monitorowanie lokalnych systemów alarmowych PPOŻ. </w:t>
      </w:r>
    </w:p>
    <w:p w:rsidR="000006C8" w:rsidRPr="000006C8" w:rsidRDefault="000006C8" w:rsidP="000006C8">
      <w:pPr>
        <w:pStyle w:val="Akapitzlist"/>
        <w:ind w:left="0"/>
        <w:jc w:val="both"/>
        <w:rPr>
          <w:sz w:val="22"/>
          <w:szCs w:val="22"/>
        </w:rPr>
      </w:pPr>
    </w:p>
    <w:p w:rsidR="000006C8" w:rsidRPr="000006C8" w:rsidRDefault="000006C8" w:rsidP="000006C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006C8">
        <w:rPr>
          <w:b/>
          <w:sz w:val="22"/>
          <w:szCs w:val="22"/>
          <w:u w:val="single"/>
        </w:rPr>
        <w:t>Pytanie nr 7</w:t>
      </w:r>
    </w:p>
    <w:p w:rsidR="003E1548" w:rsidRPr="005219DD" w:rsidRDefault="000006C8" w:rsidP="000006C8">
      <w:pPr>
        <w:pStyle w:val="Akapitzlist"/>
        <w:ind w:left="0"/>
        <w:jc w:val="both"/>
        <w:rPr>
          <w:sz w:val="22"/>
          <w:szCs w:val="22"/>
        </w:rPr>
      </w:pPr>
      <w:r w:rsidRPr="000006C8">
        <w:rPr>
          <w:sz w:val="22"/>
          <w:szCs w:val="22"/>
        </w:rPr>
        <w:tab/>
        <w:t xml:space="preserve">Proszę o informację, w jakim systemie godzinnym mają pracować pracownicy ochrony </w:t>
      </w:r>
      <w:r w:rsidR="00F057EB">
        <w:rPr>
          <w:sz w:val="22"/>
          <w:szCs w:val="22"/>
        </w:rPr>
        <w:br/>
      </w:r>
      <w:r w:rsidRPr="000006C8">
        <w:rPr>
          <w:sz w:val="22"/>
          <w:szCs w:val="22"/>
        </w:rPr>
        <w:t>na posterun</w:t>
      </w:r>
      <w:r>
        <w:rPr>
          <w:sz w:val="22"/>
          <w:szCs w:val="22"/>
        </w:rPr>
        <w:t>kach całodobowych (12h czy 24h)</w:t>
      </w:r>
    </w:p>
    <w:p w:rsidR="000006C8" w:rsidRPr="000006C8" w:rsidRDefault="000006C8" w:rsidP="000006C8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006C8">
        <w:rPr>
          <w:b/>
          <w:sz w:val="22"/>
          <w:szCs w:val="22"/>
          <w:u w:val="single"/>
        </w:rPr>
        <w:t>Odpowiedź:</w:t>
      </w:r>
    </w:p>
    <w:p w:rsidR="000D0132" w:rsidRPr="005219DD" w:rsidRDefault="000006C8" w:rsidP="005219DD">
      <w:pPr>
        <w:pStyle w:val="Akapitzlist"/>
        <w:ind w:left="0"/>
        <w:jc w:val="both"/>
        <w:rPr>
          <w:sz w:val="22"/>
          <w:szCs w:val="22"/>
        </w:rPr>
      </w:pPr>
      <w:r w:rsidRPr="000006C8">
        <w:rPr>
          <w:sz w:val="22"/>
          <w:szCs w:val="22"/>
        </w:rPr>
        <w:tab/>
        <w:t>Pracownicy mają świadczyć prace zgodnie z Kodeksem Pracy.</w:t>
      </w:r>
      <w:r w:rsidR="0067141E">
        <w:rPr>
          <w:sz w:val="22"/>
          <w:szCs w:val="22"/>
        </w:rPr>
        <w:tab/>
      </w:r>
    </w:p>
    <w:p w:rsidR="003E1548" w:rsidRDefault="003E1548" w:rsidP="00D75D8B">
      <w:pPr>
        <w:pStyle w:val="Akapitzlist"/>
        <w:tabs>
          <w:tab w:val="left" w:pos="142"/>
          <w:tab w:val="left" w:pos="284"/>
        </w:tabs>
        <w:suppressAutoHyphens/>
        <w:ind w:left="0"/>
        <w:jc w:val="both"/>
      </w:pPr>
    </w:p>
    <w:p w:rsidR="00102D6A" w:rsidRDefault="00DC5479" w:rsidP="0067141E">
      <w:pPr>
        <w:pStyle w:val="Akapitzlist"/>
        <w:tabs>
          <w:tab w:val="left" w:pos="142"/>
          <w:tab w:val="left" w:pos="284"/>
        </w:tabs>
        <w:suppressAutoHyphens/>
        <w:ind w:left="0"/>
        <w:jc w:val="right"/>
        <w:rPr>
          <w:b/>
          <w:sz w:val="22"/>
          <w:szCs w:val="22"/>
        </w:rPr>
      </w:pPr>
      <w:r w:rsidRPr="005B6A54">
        <w:rPr>
          <w:b/>
          <w:sz w:val="22"/>
          <w:szCs w:val="22"/>
        </w:rPr>
        <w:t>Kierownik Zamawiającego</w:t>
      </w:r>
    </w:p>
    <w:p w:rsidR="006C1575" w:rsidRDefault="006C1575" w:rsidP="0067141E">
      <w:pPr>
        <w:pStyle w:val="Akapitzlist"/>
        <w:tabs>
          <w:tab w:val="left" w:pos="142"/>
          <w:tab w:val="left" w:pos="284"/>
        </w:tabs>
        <w:suppressAutoHyphens/>
        <w:ind w:left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Waldemar Kordziński - Prezes Zarządu</w:t>
      </w:r>
    </w:p>
    <w:p w:rsidR="006C1575" w:rsidRDefault="006C1575" w:rsidP="0067141E">
      <w:pPr>
        <w:pStyle w:val="Akapitzlist"/>
        <w:tabs>
          <w:tab w:val="left" w:pos="142"/>
          <w:tab w:val="left" w:pos="284"/>
        </w:tabs>
        <w:suppressAutoHyphens/>
        <w:ind w:left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Zbigniew Banaszkiewicz – Wiceprezes Zarządu</w:t>
      </w:r>
    </w:p>
    <w:p w:rsidR="006C1575" w:rsidRDefault="006C1575" w:rsidP="006C1575">
      <w:pPr>
        <w:pStyle w:val="Akapitzlist"/>
        <w:tabs>
          <w:tab w:val="left" w:pos="142"/>
          <w:tab w:val="left" w:pos="284"/>
        </w:tabs>
        <w:suppressAutoHyphens/>
        <w:ind w:left="0"/>
        <w:jc w:val="center"/>
        <w:rPr>
          <w:b/>
          <w:sz w:val="22"/>
          <w:szCs w:val="22"/>
        </w:rPr>
      </w:pPr>
    </w:p>
    <w:sectPr w:rsidR="006C1575" w:rsidSect="005219DD">
      <w:footerReference w:type="default" r:id="rId9"/>
      <w:pgSz w:w="11906" w:h="16838"/>
      <w:pgMar w:top="1134" w:right="1417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C1" w:rsidRDefault="00670DC1" w:rsidP="00883681">
      <w:r>
        <w:separator/>
      </w:r>
    </w:p>
  </w:endnote>
  <w:endnote w:type="continuationSeparator" w:id="0">
    <w:p w:rsidR="00670DC1" w:rsidRDefault="00670DC1" w:rsidP="0088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11545"/>
      <w:docPartObj>
        <w:docPartGallery w:val="Page Numbers (Bottom of Page)"/>
        <w:docPartUnique/>
      </w:docPartObj>
    </w:sdtPr>
    <w:sdtEndPr/>
    <w:sdtContent>
      <w:p w:rsidR="00DD50D5" w:rsidRDefault="00C37A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4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50D5" w:rsidRDefault="00DD50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C1" w:rsidRDefault="00670DC1" w:rsidP="00883681">
      <w:r>
        <w:separator/>
      </w:r>
    </w:p>
  </w:footnote>
  <w:footnote w:type="continuationSeparator" w:id="0">
    <w:p w:rsidR="00670DC1" w:rsidRDefault="00670DC1" w:rsidP="0088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3DD59F1"/>
    <w:multiLevelType w:val="multilevel"/>
    <w:tmpl w:val="98EAF6F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51E7E8B"/>
    <w:multiLevelType w:val="hybridMultilevel"/>
    <w:tmpl w:val="3B884DE2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rFonts w:hint="default"/>
        <w:sz w:val="28"/>
        <w:u w:val="singl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D6599"/>
    <w:multiLevelType w:val="multilevel"/>
    <w:tmpl w:val="D28854B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4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EE5668"/>
    <w:multiLevelType w:val="hybridMultilevel"/>
    <w:tmpl w:val="38B86532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4924B85"/>
    <w:multiLevelType w:val="hybridMultilevel"/>
    <w:tmpl w:val="59184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D2E49"/>
    <w:multiLevelType w:val="hybridMultilevel"/>
    <w:tmpl w:val="413E561E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16A7B80">
      <w:start w:val="23"/>
      <w:numFmt w:val="decimal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BBEC158">
      <w:start w:val="1"/>
      <w:numFmt w:val="lowerLetter"/>
      <w:lvlText w:val="%5)"/>
      <w:lvlJc w:val="left"/>
      <w:pPr>
        <w:ind w:left="4350" w:hanging="360"/>
      </w:pPr>
      <w:rPr>
        <w:rFonts w:hint="default"/>
      </w:rPr>
    </w:lvl>
    <w:lvl w:ilvl="5" w:tplc="44641ECC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25C05F88"/>
    <w:multiLevelType w:val="hybridMultilevel"/>
    <w:tmpl w:val="86DAE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95036"/>
    <w:multiLevelType w:val="hybridMultilevel"/>
    <w:tmpl w:val="9A3A0B3E"/>
    <w:lvl w:ilvl="0" w:tplc="9A960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7253348E"/>
    <w:multiLevelType w:val="hybridMultilevel"/>
    <w:tmpl w:val="80C46182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6676394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11E96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56D6A"/>
    <w:multiLevelType w:val="hybridMultilevel"/>
    <w:tmpl w:val="0A46634E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6753192"/>
    <w:multiLevelType w:val="hybridMultilevel"/>
    <w:tmpl w:val="5EA4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487"/>
    <w:rsid w:val="000006C8"/>
    <w:rsid w:val="000352A4"/>
    <w:rsid w:val="000456D6"/>
    <w:rsid w:val="00097764"/>
    <w:rsid w:val="000D0132"/>
    <w:rsid w:val="00102D6A"/>
    <w:rsid w:val="00166DB6"/>
    <w:rsid w:val="0019628C"/>
    <w:rsid w:val="001A020C"/>
    <w:rsid w:val="00373513"/>
    <w:rsid w:val="00376A86"/>
    <w:rsid w:val="003A5FEC"/>
    <w:rsid w:val="003E1548"/>
    <w:rsid w:val="003E343F"/>
    <w:rsid w:val="0040248E"/>
    <w:rsid w:val="00486D3B"/>
    <w:rsid w:val="0052027F"/>
    <w:rsid w:val="005219DD"/>
    <w:rsid w:val="00581895"/>
    <w:rsid w:val="00592721"/>
    <w:rsid w:val="005A3471"/>
    <w:rsid w:val="005B6A54"/>
    <w:rsid w:val="005B6F05"/>
    <w:rsid w:val="005E09E6"/>
    <w:rsid w:val="006613DB"/>
    <w:rsid w:val="00670DC1"/>
    <w:rsid w:val="0067141E"/>
    <w:rsid w:val="006A72D0"/>
    <w:rsid w:val="006C1575"/>
    <w:rsid w:val="00801E57"/>
    <w:rsid w:val="00883681"/>
    <w:rsid w:val="008935B9"/>
    <w:rsid w:val="00977ADC"/>
    <w:rsid w:val="009B49C8"/>
    <w:rsid w:val="00B238A8"/>
    <w:rsid w:val="00C13E1F"/>
    <w:rsid w:val="00C37A98"/>
    <w:rsid w:val="00C55BE1"/>
    <w:rsid w:val="00C63DFA"/>
    <w:rsid w:val="00C679C3"/>
    <w:rsid w:val="00CA4031"/>
    <w:rsid w:val="00CD69CF"/>
    <w:rsid w:val="00D75D8B"/>
    <w:rsid w:val="00D77EC7"/>
    <w:rsid w:val="00DC5479"/>
    <w:rsid w:val="00DD50D5"/>
    <w:rsid w:val="00E14CC9"/>
    <w:rsid w:val="00E20587"/>
    <w:rsid w:val="00E67AC5"/>
    <w:rsid w:val="00EC54A9"/>
    <w:rsid w:val="00EE728D"/>
    <w:rsid w:val="00F057EB"/>
    <w:rsid w:val="00F1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2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102D6A"/>
    <w:rPr>
      <w:color w:val="0000CD"/>
    </w:rPr>
  </w:style>
  <w:style w:type="character" w:styleId="Hipercze">
    <w:name w:val="Hyperlink"/>
    <w:basedOn w:val="Domylnaczcionkaakapitu"/>
    <w:uiPriority w:val="99"/>
    <w:unhideWhenUsed/>
    <w:rsid w:val="00EE728D"/>
    <w:rPr>
      <w:color w:val="0563C1"/>
      <w:u w:val="single"/>
    </w:rPr>
  </w:style>
  <w:style w:type="paragraph" w:customStyle="1" w:styleId="pkt">
    <w:name w:val="pkt"/>
    <w:basedOn w:val="Normalny"/>
    <w:rsid w:val="00EC54A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1A020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020C"/>
    <w:rPr>
      <w:rFonts w:ascii="Courier New" w:eastAsia="Times New Roman" w:hAnsi="Courier New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1A020C"/>
    <w:pPr>
      <w:spacing w:line="360" w:lineRule="auto"/>
      <w:jc w:val="center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rsid w:val="001A020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styleId="Bezodstpw">
    <w:name w:val="No Spacing"/>
    <w:uiPriority w:val="1"/>
    <w:qFormat/>
    <w:rsid w:val="00DD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3755-86F7-47B6-8724-E4FFAB6F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34</cp:revision>
  <cp:lastPrinted>2017-04-13T10:34:00Z</cp:lastPrinted>
  <dcterms:created xsi:type="dcterms:W3CDTF">2016-11-29T11:04:00Z</dcterms:created>
  <dcterms:modified xsi:type="dcterms:W3CDTF">2017-04-13T11:53:00Z</dcterms:modified>
</cp:coreProperties>
</file>