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31" w:rsidRPr="00114531" w:rsidRDefault="00114531" w:rsidP="00114531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45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Znak sprawy:  </w:t>
      </w:r>
      <w:r w:rsidR="00813AE6">
        <w:rPr>
          <w:rFonts w:ascii="Times New Roman" w:eastAsia="Times New Roman" w:hAnsi="Times New Roman" w:cs="Times New Roman"/>
          <w:sz w:val="20"/>
          <w:szCs w:val="20"/>
          <w:lang w:eastAsia="pl-PL"/>
        </w:rPr>
        <w:t>16</w:t>
      </w:r>
      <w:r w:rsidRPr="00114531">
        <w:rPr>
          <w:rFonts w:ascii="Times New Roman" w:eastAsia="Times New Roman" w:hAnsi="Times New Roman" w:cs="Times New Roman"/>
          <w:sz w:val="20"/>
          <w:szCs w:val="20"/>
          <w:lang w:eastAsia="pl-PL"/>
        </w:rPr>
        <w:t>/2017</w:t>
      </w:r>
      <w:r w:rsidRPr="0011453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453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453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453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453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453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453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453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PPUH „ RADKOM” Sp. z o.o.</w:t>
      </w:r>
    </w:p>
    <w:p w:rsidR="00114531" w:rsidRPr="00114531" w:rsidRDefault="00114531" w:rsidP="00114531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4531" w:rsidRPr="00813AE6" w:rsidRDefault="00813AE6" w:rsidP="00813AE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3A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 internetowa</w:t>
      </w:r>
    </w:p>
    <w:p w:rsidR="00813AE6" w:rsidRPr="00813AE6" w:rsidRDefault="00813AE6" w:rsidP="00813AE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3A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Tablica ogłoszeń</w:t>
      </w:r>
    </w:p>
    <w:p w:rsidR="00114531" w:rsidRPr="00114531" w:rsidRDefault="00114531" w:rsidP="0011453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531">
        <w:rPr>
          <w:rFonts w:ascii="Times New Roman" w:eastAsia="Times New Roman" w:hAnsi="Times New Roman" w:cs="Times New Roman"/>
          <w:sz w:val="24"/>
          <w:szCs w:val="24"/>
          <w:lang w:eastAsia="pl-PL"/>
        </w:rPr>
        <w:t>Radom, dn. 1</w:t>
      </w:r>
      <w:r w:rsidR="00813AE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14531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813AE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14531">
        <w:rPr>
          <w:rFonts w:ascii="Times New Roman" w:eastAsia="Times New Roman" w:hAnsi="Times New Roman" w:cs="Times New Roman"/>
          <w:sz w:val="24"/>
          <w:szCs w:val="24"/>
          <w:lang w:eastAsia="pl-PL"/>
        </w:rPr>
        <w:t>.2017</w:t>
      </w:r>
      <w:r w:rsidR="00813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4531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114531" w:rsidRPr="00114531" w:rsidRDefault="00114531" w:rsidP="0011453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531" w:rsidRPr="00114531" w:rsidRDefault="00114531" w:rsidP="0011453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4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Wszyscy wykonawcy</w:t>
      </w:r>
    </w:p>
    <w:p w:rsidR="00114531" w:rsidRPr="00114531" w:rsidRDefault="00114531" w:rsidP="001145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14531" w:rsidRPr="00114531" w:rsidRDefault="00114531" w:rsidP="001145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14531" w:rsidRPr="00114531" w:rsidRDefault="00114531" w:rsidP="0011453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4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WYJAŚNIENIE TRESCI SPECYFIKACJI ISTOTNYCH </w:t>
      </w:r>
    </w:p>
    <w:p w:rsidR="00114531" w:rsidRPr="00114531" w:rsidRDefault="00114531" w:rsidP="0011453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4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WARUNKÓW ZAMÓWIENIA</w:t>
      </w:r>
    </w:p>
    <w:p w:rsidR="00114531" w:rsidRPr="00114531" w:rsidRDefault="00114531" w:rsidP="001145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14531" w:rsidRPr="00114531" w:rsidRDefault="00114531" w:rsidP="00114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114531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Dotyczy: postępowania przetargowego na „</w:t>
      </w:r>
      <w:r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Zagospodarowanie frakcji </w:t>
      </w:r>
      <w:r w:rsidR="00813AE6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wysokokalorycznej</w:t>
      </w:r>
      <w:r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o kodzie </w:t>
      </w:r>
      <w:r w:rsidR="00813AE6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19 12 12 do produkcji RDF</w:t>
      </w:r>
      <w:r w:rsidRPr="00114531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”, znak sprawy: </w:t>
      </w:r>
      <w:r w:rsidR="00813AE6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16</w:t>
      </w:r>
      <w:r w:rsidRPr="00114531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/2017</w:t>
      </w:r>
      <w:r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.</w:t>
      </w:r>
    </w:p>
    <w:p w:rsidR="00114531" w:rsidRPr="00114531" w:rsidRDefault="00114531" w:rsidP="001145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14531" w:rsidRPr="00114531" w:rsidRDefault="00114531" w:rsidP="001145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4531">
        <w:rPr>
          <w:rFonts w:ascii="Times New Roman" w:eastAsia="Times New Roman" w:hAnsi="Times New Roman" w:cs="Times New Roman"/>
          <w:lang w:eastAsia="pl-PL"/>
        </w:rPr>
        <w:t>W związku z poniższymi pytaniami otrzymanymi w dniu 04.</w:t>
      </w:r>
      <w:r>
        <w:rPr>
          <w:rFonts w:ascii="Times New Roman" w:eastAsia="Times New Roman" w:hAnsi="Times New Roman" w:cs="Times New Roman"/>
          <w:lang w:eastAsia="pl-PL"/>
        </w:rPr>
        <w:t>05.</w:t>
      </w:r>
      <w:r w:rsidRPr="00114531">
        <w:rPr>
          <w:rFonts w:ascii="Times New Roman" w:eastAsia="Times New Roman" w:hAnsi="Times New Roman" w:cs="Times New Roman"/>
          <w:lang w:eastAsia="pl-PL"/>
        </w:rPr>
        <w:t xml:space="preserve">2017 r.  dotyczącymi treści Specyfikacji Istotnych Warunków Zamówienia Zamawiający na podstawie art. 38 ust.2 ustawy z dnia 29 stycznia 2004 - Prawo zamówień publicznych (tekst jednolity: Dz. U z 2015 r. poz. 2164 z </w:t>
      </w:r>
      <w:proofErr w:type="spellStart"/>
      <w:r w:rsidRPr="00114531">
        <w:rPr>
          <w:rFonts w:ascii="Times New Roman" w:eastAsia="Times New Roman" w:hAnsi="Times New Roman" w:cs="Times New Roman"/>
          <w:lang w:eastAsia="pl-PL"/>
        </w:rPr>
        <w:t>późń</w:t>
      </w:r>
      <w:proofErr w:type="spellEnd"/>
      <w:r w:rsidRPr="00114531">
        <w:rPr>
          <w:rFonts w:ascii="Times New Roman" w:eastAsia="Times New Roman" w:hAnsi="Times New Roman" w:cs="Times New Roman"/>
          <w:lang w:eastAsia="pl-PL"/>
        </w:rPr>
        <w:t>. zm.) udziela poniższych wyjaśnień:</w:t>
      </w:r>
    </w:p>
    <w:p w:rsidR="00813AE6" w:rsidRDefault="00813AE6" w:rsidP="00813A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813AE6" w:rsidRPr="00813AE6" w:rsidRDefault="00813AE6" w:rsidP="0081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13AE6">
        <w:rPr>
          <w:rFonts w:ascii="Times New Roman" w:eastAsia="Times New Roman" w:hAnsi="Times New Roman" w:cs="Times New Roman"/>
          <w:b/>
          <w:u w:val="single"/>
          <w:lang w:eastAsia="pl-PL"/>
        </w:rPr>
        <w:t>Pytanie 1:</w:t>
      </w:r>
    </w:p>
    <w:p w:rsidR="00813AE6" w:rsidRPr="00813AE6" w:rsidRDefault="00813AE6" w:rsidP="0081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3AE6">
        <w:rPr>
          <w:rFonts w:ascii="Times New Roman" w:eastAsia="Times New Roman" w:hAnsi="Times New Roman" w:cs="Times New Roman"/>
          <w:lang w:eastAsia="pl-PL"/>
        </w:rPr>
        <w:t>Wnioskujemy o wprowadzenie do treści SIWZ wymogu dysponowania przez Wykonawcę instalacją wraz  z decyzją na odzysk lub recykling, w której zostanie zagospodarowanych 100% odpadów będących przedmiotem postępowania.</w:t>
      </w:r>
    </w:p>
    <w:p w:rsidR="00813AE6" w:rsidRPr="00813AE6" w:rsidRDefault="00813AE6" w:rsidP="0081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13AE6" w:rsidRPr="00813AE6" w:rsidRDefault="00813AE6" w:rsidP="0081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Odpowiedź</w:t>
      </w:r>
      <w:r w:rsidRPr="00813AE6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813AE6" w:rsidRPr="00813AE6" w:rsidRDefault="00813AE6" w:rsidP="0081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3AE6">
        <w:rPr>
          <w:rFonts w:ascii="Times New Roman" w:eastAsia="Times New Roman" w:hAnsi="Times New Roman" w:cs="Times New Roman"/>
          <w:lang w:eastAsia="pl-PL"/>
        </w:rPr>
        <w:t>Zamawiający podtrzymuje wymagania SIWZ.</w:t>
      </w:r>
    </w:p>
    <w:p w:rsidR="00813AE6" w:rsidRPr="00813AE6" w:rsidRDefault="00813AE6" w:rsidP="0081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13AE6" w:rsidRPr="00813AE6" w:rsidRDefault="00813AE6" w:rsidP="0081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13AE6">
        <w:rPr>
          <w:rFonts w:ascii="Times New Roman" w:eastAsia="Times New Roman" w:hAnsi="Times New Roman" w:cs="Times New Roman"/>
          <w:b/>
          <w:u w:val="single"/>
          <w:lang w:eastAsia="pl-PL"/>
        </w:rPr>
        <w:t>Pytanie 2:</w:t>
      </w:r>
    </w:p>
    <w:p w:rsidR="00813AE6" w:rsidRPr="00813AE6" w:rsidRDefault="00813AE6" w:rsidP="0081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3AE6">
        <w:rPr>
          <w:rFonts w:ascii="Times New Roman" w:eastAsia="Times New Roman" w:hAnsi="Times New Roman" w:cs="Times New Roman"/>
          <w:lang w:eastAsia="pl-PL"/>
        </w:rPr>
        <w:t>Wnioskujemy o wprowadzenie do treści SIWZ i oferty wymogu wskazania instalacji/zakładu ostatecznego zagospodarowania odpadów będących przedmiotem postępowania.</w:t>
      </w:r>
    </w:p>
    <w:p w:rsidR="00813AE6" w:rsidRPr="00813AE6" w:rsidRDefault="00813AE6" w:rsidP="0081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13AE6" w:rsidRPr="00813AE6" w:rsidRDefault="00813AE6" w:rsidP="0081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Odpowiedź</w:t>
      </w:r>
      <w:r w:rsidRPr="00813AE6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052F73" w:rsidRPr="00052F73" w:rsidRDefault="00052F73" w:rsidP="00052F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2F73">
        <w:rPr>
          <w:rFonts w:ascii="Times New Roman" w:eastAsia="Times New Roman" w:hAnsi="Times New Roman" w:cs="Times New Roman"/>
          <w:lang w:eastAsia="pl-PL"/>
        </w:rPr>
        <w:t xml:space="preserve">Zamawiający w pkt. 6.3 b) postawił wymagania w nawiązaniu do przedmiotowego pytania. </w:t>
      </w:r>
    </w:p>
    <w:p w:rsidR="00052F73" w:rsidRDefault="00052F73" w:rsidP="0081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13AE6" w:rsidRPr="00813AE6" w:rsidRDefault="00813AE6" w:rsidP="0081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13AE6">
        <w:rPr>
          <w:rFonts w:ascii="Times New Roman" w:eastAsia="Times New Roman" w:hAnsi="Times New Roman" w:cs="Times New Roman"/>
          <w:b/>
          <w:u w:val="single"/>
          <w:lang w:eastAsia="pl-PL"/>
        </w:rPr>
        <w:t>Pytanie 3:</w:t>
      </w:r>
    </w:p>
    <w:p w:rsidR="00813AE6" w:rsidRPr="00813AE6" w:rsidRDefault="00813AE6" w:rsidP="0081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3AE6">
        <w:rPr>
          <w:rFonts w:ascii="Times New Roman" w:eastAsia="Times New Roman" w:hAnsi="Times New Roman" w:cs="Times New Roman"/>
          <w:lang w:eastAsia="pl-PL"/>
        </w:rPr>
        <w:t xml:space="preserve">Czy Zamawiający jest w posiadaniu badań odpadu? Jeżeli tak, to prosimy o ich udostępnienie. </w:t>
      </w:r>
    </w:p>
    <w:p w:rsidR="00813AE6" w:rsidRPr="00813AE6" w:rsidRDefault="00813AE6" w:rsidP="0081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13AE6" w:rsidRPr="00813AE6" w:rsidRDefault="00813AE6" w:rsidP="0081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Odpowiedź</w:t>
      </w:r>
      <w:r w:rsidRPr="00813AE6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813AE6" w:rsidRPr="00813AE6" w:rsidRDefault="00813AE6" w:rsidP="0081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3AE6">
        <w:rPr>
          <w:rFonts w:ascii="Times New Roman" w:eastAsia="Times New Roman" w:hAnsi="Times New Roman" w:cs="Times New Roman"/>
          <w:lang w:eastAsia="pl-PL"/>
        </w:rPr>
        <w:t>Zamawiający nie dysponuje aktualnymi badaniami.</w:t>
      </w:r>
    </w:p>
    <w:p w:rsidR="00813AE6" w:rsidRPr="00813AE6" w:rsidRDefault="00813AE6" w:rsidP="0081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13AE6" w:rsidRPr="00813AE6" w:rsidRDefault="00813AE6" w:rsidP="0081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13AE6">
        <w:rPr>
          <w:rFonts w:ascii="Times New Roman" w:eastAsia="Times New Roman" w:hAnsi="Times New Roman" w:cs="Times New Roman"/>
          <w:b/>
          <w:u w:val="single"/>
          <w:lang w:eastAsia="pl-PL"/>
        </w:rPr>
        <w:t>Pytanie 4:</w:t>
      </w:r>
    </w:p>
    <w:p w:rsidR="00813AE6" w:rsidRPr="00813AE6" w:rsidRDefault="00813AE6" w:rsidP="0081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3AE6">
        <w:rPr>
          <w:rFonts w:ascii="Times New Roman" w:eastAsia="Times New Roman" w:hAnsi="Times New Roman" w:cs="Times New Roman"/>
          <w:lang w:eastAsia="pl-PL"/>
        </w:rPr>
        <w:t>Czy odpady poddawane są separacji magnetycznej?</w:t>
      </w:r>
    </w:p>
    <w:p w:rsidR="00813AE6" w:rsidRPr="00813AE6" w:rsidRDefault="00813AE6" w:rsidP="0081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13AE6" w:rsidRPr="00813AE6" w:rsidRDefault="00813AE6" w:rsidP="0081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Odpowiedź</w:t>
      </w:r>
      <w:r w:rsidRPr="00813AE6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813AE6" w:rsidRPr="00813AE6" w:rsidRDefault="00813AE6" w:rsidP="0081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3AE6">
        <w:rPr>
          <w:rFonts w:ascii="Times New Roman" w:eastAsia="Times New Roman" w:hAnsi="Times New Roman" w:cs="Times New Roman"/>
          <w:lang w:eastAsia="pl-PL"/>
        </w:rPr>
        <w:t>Zamawiający informuje iż odpady poddawane są separacji magnetycznej.</w:t>
      </w:r>
    </w:p>
    <w:p w:rsidR="00813AE6" w:rsidRPr="00813AE6" w:rsidRDefault="00813AE6" w:rsidP="0081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13AE6" w:rsidRPr="00813AE6" w:rsidRDefault="00813AE6" w:rsidP="0081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13AE6">
        <w:rPr>
          <w:rFonts w:ascii="Times New Roman" w:eastAsia="Times New Roman" w:hAnsi="Times New Roman" w:cs="Times New Roman"/>
          <w:b/>
          <w:u w:val="single"/>
          <w:lang w:eastAsia="pl-PL"/>
        </w:rPr>
        <w:t>Pytanie 5:</w:t>
      </w:r>
    </w:p>
    <w:p w:rsidR="00813AE6" w:rsidRPr="00813AE6" w:rsidRDefault="00813AE6" w:rsidP="0081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3AE6">
        <w:rPr>
          <w:rFonts w:ascii="Times New Roman" w:eastAsia="Times New Roman" w:hAnsi="Times New Roman" w:cs="Times New Roman"/>
          <w:lang w:eastAsia="pl-PL"/>
        </w:rPr>
        <w:t>Czy miejsca magazynowania odpadów są zadaszone?</w:t>
      </w:r>
    </w:p>
    <w:p w:rsidR="00813AE6" w:rsidRPr="00813AE6" w:rsidRDefault="00813AE6" w:rsidP="0081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13AE6" w:rsidRPr="00813AE6" w:rsidRDefault="00813AE6" w:rsidP="0081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Odpowiedź</w:t>
      </w:r>
      <w:r w:rsidRPr="00813AE6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813AE6" w:rsidRPr="00813AE6" w:rsidRDefault="00813AE6" w:rsidP="00813A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3AE6">
        <w:rPr>
          <w:rFonts w:ascii="Times New Roman" w:eastAsia="Times New Roman" w:hAnsi="Times New Roman" w:cs="Times New Roman"/>
          <w:lang w:eastAsia="pl-PL"/>
        </w:rPr>
        <w:t>Odpady częściowo są magazynowane pod zadaszeniem, a częścio</w:t>
      </w:r>
      <w:r>
        <w:rPr>
          <w:rFonts w:ascii="Times New Roman" w:eastAsia="Times New Roman" w:hAnsi="Times New Roman" w:cs="Times New Roman"/>
          <w:lang w:eastAsia="pl-PL"/>
        </w:rPr>
        <w:t>wo na wolnym powietrzu. Sposób</w:t>
      </w:r>
      <w:r w:rsidRPr="00813AE6">
        <w:rPr>
          <w:rFonts w:ascii="Times New Roman" w:eastAsia="Times New Roman" w:hAnsi="Times New Roman" w:cs="Times New Roman"/>
          <w:lang w:eastAsia="pl-PL"/>
        </w:rPr>
        <w:t xml:space="preserve"> magazynowania zależy od sukcesywnego odbioru odpadu.</w:t>
      </w:r>
    </w:p>
    <w:p w:rsidR="00813AE6" w:rsidRPr="00813AE6" w:rsidRDefault="00813AE6" w:rsidP="0081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813AE6" w:rsidRPr="00813AE6" w:rsidRDefault="00813AE6" w:rsidP="0081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13AE6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Pytanie 6:</w:t>
      </w:r>
    </w:p>
    <w:p w:rsidR="00813AE6" w:rsidRPr="00813AE6" w:rsidRDefault="00813AE6" w:rsidP="0081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3AE6">
        <w:rPr>
          <w:rFonts w:ascii="Times New Roman" w:eastAsia="Times New Roman" w:hAnsi="Times New Roman" w:cs="Times New Roman"/>
          <w:lang w:eastAsia="pl-PL"/>
        </w:rPr>
        <w:t>Czy znana jest gęstość nasypowa odpadu 19 12 12 odbieranego luzem, oraz odpadu w postaci sprasowanej?</w:t>
      </w:r>
    </w:p>
    <w:p w:rsidR="00813AE6" w:rsidRPr="00813AE6" w:rsidRDefault="00813AE6" w:rsidP="0081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13AE6" w:rsidRPr="00813AE6" w:rsidRDefault="00813AE6" w:rsidP="0081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Odpowiedź</w:t>
      </w:r>
      <w:r w:rsidRPr="00813AE6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813AE6" w:rsidRPr="00813AE6" w:rsidRDefault="00813AE6" w:rsidP="0081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3AE6">
        <w:rPr>
          <w:rFonts w:ascii="Times New Roman" w:eastAsia="Times New Roman" w:hAnsi="Times New Roman" w:cs="Times New Roman"/>
          <w:lang w:eastAsia="pl-PL"/>
        </w:rPr>
        <w:t>Zamawiający określa gęstość nasypową odpadu 19 12 12 odbieranego luzem na od 170 do 250 kg/m</w:t>
      </w:r>
      <w:r w:rsidRPr="00813AE6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813AE6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813AE6" w:rsidRPr="00813AE6" w:rsidRDefault="00813AE6" w:rsidP="0081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13AE6" w:rsidRPr="00813AE6" w:rsidRDefault="00813AE6" w:rsidP="0081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13AE6">
        <w:rPr>
          <w:rFonts w:ascii="Times New Roman" w:eastAsia="Times New Roman" w:hAnsi="Times New Roman" w:cs="Times New Roman"/>
          <w:b/>
          <w:u w:val="single"/>
          <w:lang w:eastAsia="pl-PL"/>
        </w:rPr>
        <w:t>Pytanie 7:</w:t>
      </w:r>
    </w:p>
    <w:p w:rsidR="00813AE6" w:rsidRPr="00813AE6" w:rsidRDefault="00813AE6" w:rsidP="0081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13AE6">
        <w:rPr>
          <w:rFonts w:ascii="Times New Roman" w:eastAsia="Times New Roman" w:hAnsi="Times New Roman" w:cs="Times New Roman"/>
          <w:bCs/>
          <w:lang w:eastAsia="ar-SA"/>
        </w:rPr>
        <w:t>Czy Zamawiający dopuszcza możliwość odbioru odpadów 19 12 12 samochodami wyposażonymi w naczepy typu „ruchoma podłoga”?</w:t>
      </w:r>
    </w:p>
    <w:p w:rsidR="00813AE6" w:rsidRPr="00813AE6" w:rsidRDefault="00813AE6" w:rsidP="00813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highlight w:val="yellow"/>
          <w:u w:val="single"/>
          <w:lang w:eastAsia="ar-SA"/>
        </w:rPr>
      </w:pPr>
    </w:p>
    <w:p w:rsidR="00813AE6" w:rsidRPr="00813AE6" w:rsidRDefault="00813AE6" w:rsidP="00813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Odpowiedź</w:t>
      </w:r>
      <w:r w:rsidRPr="00813AE6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:</w:t>
      </w:r>
    </w:p>
    <w:p w:rsidR="00052F73" w:rsidRPr="00052F73" w:rsidRDefault="00052F73" w:rsidP="00052F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52F73">
        <w:rPr>
          <w:rFonts w:ascii="Times New Roman" w:eastAsia="Times New Roman" w:hAnsi="Times New Roman" w:cs="Times New Roman"/>
          <w:lang w:eastAsia="pl-PL"/>
        </w:rPr>
        <w:t>Zamawiający dopuszcza taką możliwość odbioru odpadów.</w:t>
      </w:r>
    </w:p>
    <w:p w:rsidR="00813AE6" w:rsidRPr="00813AE6" w:rsidRDefault="00813AE6" w:rsidP="0081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13AE6" w:rsidRPr="00813AE6" w:rsidRDefault="00813AE6" w:rsidP="0081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13AE6">
        <w:rPr>
          <w:rFonts w:ascii="Times New Roman" w:eastAsia="Times New Roman" w:hAnsi="Times New Roman" w:cs="Times New Roman"/>
          <w:b/>
          <w:u w:val="single"/>
          <w:lang w:eastAsia="pl-PL"/>
        </w:rPr>
        <w:t>Pytanie 8:</w:t>
      </w:r>
    </w:p>
    <w:p w:rsidR="00813AE6" w:rsidRPr="00813AE6" w:rsidRDefault="00813AE6" w:rsidP="0081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3AE6">
        <w:rPr>
          <w:rFonts w:ascii="Times New Roman" w:eastAsia="Times New Roman" w:hAnsi="Times New Roman" w:cs="Times New Roman"/>
          <w:lang w:eastAsia="pl-PL"/>
        </w:rPr>
        <w:t xml:space="preserve">Czy w trakcie realizacji zadania Zamawiający zamierza dokonać audytu zakładu/instalacji ostatecznego zagospodarowania odpadów będących przedmiotem aktualnego postępowania. </w:t>
      </w:r>
    </w:p>
    <w:p w:rsidR="00813AE6" w:rsidRPr="00813AE6" w:rsidRDefault="00813AE6" w:rsidP="0081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13AE6" w:rsidRPr="00813AE6" w:rsidRDefault="00813AE6" w:rsidP="0081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Odpowiedź</w:t>
      </w:r>
      <w:r w:rsidRPr="00813AE6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813AE6" w:rsidRPr="00813AE6" w:rsidRDefault="00813AE6" w:rsidP="0081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3AE6">
        <w:rPr>
          <w:rFonts w:ascii="Times New Roman" w:eastAsia="Times New Roman" w:hAnsi="Times New Roman" w:cs="Times New Roman"/>
          <w:lang w:eastAsia="pl-PL"/>
        </w:rPr>
        <w:t>Zamawiający nie wyklucza takiej możliwości.</w:t>
      </w:r>
    </w:p>
    <w:p w:rsidR="00FD5522" w:rsidRDefault="00FD5522" w:rsidP="00114531">
      <w:pPr>
        <w:tabs>
          <w:tab w:val="left" w:pos="142"/>
          <w:tab w:val="left" w:pos="284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FD5522" w:rsidRDefault="00FD5522" w:rsidP="00114531">
      <w:pPr>
        <w:tabs>
          <w:tab w:val="left" w:pos="142"/>
          <w:tab w:val="left" w:pos="284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813AE6" w:rsidRDefault="00813AE6" w:rsidP="00114531">
      <w:pPr>
        <w:tabs>
          <w:tab w:val="left" w:pos="142"/>
          <w:tab w:val="left" w:pos="284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FD5522" w:rsidRDefault="00FD5522" w:rsidP="00114531">
      <w:pPr>
        <w:tabs>
          <w:tab w:val="left" w:pos="142"/>
          <w:tab w:val="left" w:pos="284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114531" w:rsidRDefault="00114531" w:rsidP="00114531">
      <w:pPr>
        <w:tabs>
          <w:tab w:val="left" w:pos="142"/>
          <w:tab w:val="left" w:pos="284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14531">
        <w:rPr>
          <w:rFonts w:ascii="Times New Roman" w:eastAsia="Times New Roman" w:hAnsi="Times New Roman" w:cs="Times New Roman"/>
          <w:b/>
          <w:lang w:eastAsia="pl-PL"/>
        </w:rPr>
        <w:t>Kierownik Zamawiającego</w:t>
      </w:r>
    </w:p>
    <w:p w:rsidR="00FD5522" w:rsidRPr="00FD5522" w:rsidRDefault="00FD5522" w:rsidP="00FD5522">
      <w:pPr>
        <w:tabs>
          <w:tab w:val="left" w:pos="142"/>
          <w:tab w:val="left" w:pos="284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D5522">
        <w:rPr>
          <w:rFonts w:ascii="Times New Roman" w:eastAsia="Times New Roman" w:hAnsi="Times New Roman" w:cs="Times New Roman"/>
          <w:b/>
          <w:lang w:eastAsia="pl-PL"/>
        </w:rPr>
        <w:t>Waldemar Kordziński – Prezes Zarządu</w:t>
      </w:r>
    </w:p>
    <w:p w:rsidR="00FD5522" w:rsidRPr="00114531" w:rsidRDefault="00FD5522" w:rsidP="00FD5522">
      <w:pPr>
        <w:tabs>
          <w:tab w:val="left" w:pos="142"/>
          <w:tab w:val="left" w:pos="284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D5522">
        <w:rPr>
          <w:rFonts w:ascii="Times New Roman" w:eastAsia="Times New Roman" w:hAnsi="Times New Roman" w:cs="Times New Roman"/>
          <w:b/>
          <w:lang w:eastAsia="pl-PL"/>
        </w:rPr>
        <w:tab/>
      </w:r>
      <w:r w:rsidRPr="00FD5522">
        <w:rPr>
          <w:rFonts w:ascii="Times New Roman" w:eastAsia="Times New Roman" w:hAnsi="Times New Roman" w:cs="Times New Roman"/>
          <w:b/>
          <w:lang w:eastAsia="pl-PL"/>
        </w:rPr>
        <w:tab/>
      </w:r>
      <w:r w:rsidRPr="00FD5522">
        <w:rPr>
          <w:rFonts w:ascii="Times New Roman" w:eastAsia="Times New Roman" w:hAnsi="Times New Roman" w:cs="Times New Roman"/>
          <w:b/>
          <w:lang w:eastAsia="pl-PL"/>
        </w:rPr>
        <w:tab/>
      </w:r>
      <w:r w:rsidRPr="00FD5522">
        <w:rPr>
          <w:rFonts w:ascii="Times New Roman" w:eastAsia="Times New Roman" w:hAnsi="Times New Roman" w:cs="Times New Roman"/>
          <w:b/>
          <w:lang w:eastAsia="pl-PL"/>
        </w:rPr>
        <w:tab/>
      </w:r>
      <w:r w:rsidRPr="00FD5522">
        <w:rPr>
          <w:rFonts w:ascii="Times New Roman" w:eastAsia="Times New Roman" w:hAnsi="Times New Roman" w:cs="Times New Roman"/>
          <w:b/>
          <w:lang w:eastAsia="pl-PL"/>
        </w:rPr>
        <w:tab/>
      </w:r>
      <w:r w:rsidRPr="00FD5522">
        <w:rPr>
          <w:rFonts w:ascii="Times New Roman" w:eastAsia="Times New Roman" w:hAnsi="Times New Roman" w:cs="Times New Roman"/>
          <w:b/>
          <w:lang w:eastAsia="pl-PL"/>
        </w:rPr>
        <w:tab/>
      </w:r>
      <w:r w:rsidRPr="00FD5522">
        <w:rPr>
          <w:rFonts w:ascii="Times New Roman" w:eastAsia="Times New Roman" w:hAnsi="Times New Roman" w:cs="Times New Roman"/>
          <w:b/>
          <w:lang w:eastAsia="pl-PL"/>
        </w:rPr>
        <w:tab/>
      </w:r>
      <w:r w:rsidRPr="00FD5522">
        <w:rPr>
          <w:rFonts w:ascii="Times New Roman" w:eastAsia="Times New Roman" w:hAnsi="Times New Roman" w:cs="Times New Roman"/>
          <w:b/>
          <w:lang w:eastAsia="pl-PL"/>
        </w:rPr>
        <w:tab/>
        <w:t>Zbigniew Banaszkiewicz - Wiceprezes Zarządu</w:t>
      </w:r>
    </w:p>
    <w:p w:rsidR="002720B8" w:rsidRDefault="002720B8">
      <w:bookmarkStart w:id="0" w:name="_GoBack"/>
      <w:bookmarkEnd w:id="0"/>
    </w:p>
    <w:sectPr w:rsidR="002720B8" w:rsidSect="00883681">
      <w:footerReference w:type="default" r:id="rId7"/>
      <w:pgSz w:w="11906" w:h="16838"/>
      <w:pgMar w:top="1417" w:right="1417" w:bottom="1417" w:left="1417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00" w:rsidRDefault="00FD5522">
      <w:pPr>
        <w:spacing w:after="0" w:line="240" w:lineRule="auto"/>
      </w:pPr>
      <w:r>
        <w:separator/>
      </w:r>
    </w:p>
  </w:endnote>
  <w:endnote w:type="continuationSeparator" w:id="0">
    <w:p w:rsidR="00421A00" w:rsidRDefault="00FD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111545"/>
      <w:docPartObj>
        <w:docPartGallery w:val="Page Numbers (Bottom of Page)"/>
        <w:docPartUnique/>
      </w:docPartObj>
    </w:sdtPr>
    <w:sdtEndPr/>
    <w:sdtContent>
      <w:p w:rsidR="00DD50D5" w:rsidRDefault="001145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F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50D5" w:rsidRDefault="00052F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00" w:rsidRDefault="00FD5522">
      <w:pPr>
        <w:spacing w:after="0" w:line="240" w:lineRule="auto"/>
      </w:pPr>
      <w:r>
        <w:separator/>
      </w:r>
    </w:p>
  </w:footnote>
  <w:footnote w:type="continuationSeparator" w:id="0">
    <w:p w:rsidR="00421A00" w:rsidRDefault="00FD5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31"/>
    <w:rsid w:val="00052F73"/>
    <w:rsid w:val="00114531"/>
    <w:rsid w:val="001A3BDC"/>
    <w:rsid w:val="002720B8"/>
    <w:rsid w:val="00421A00"/>
    <w:rsid w:val="00755705"/>
    <w:rsid w:val="00813AE6"/>
    <w:rsid w:val="00FD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45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45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45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45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5</cp:revision>
  <cp:lastPrinted>2017-07-19T09:12:00Z</cp:lastPrinted>
  <dcterms:created xsi:type="dcterms:W3CDTF">2017-05-11T05:17:00Z</dcterms:created>
  <dcterms:modified xsi:type="dcterms:W3CDTF">2017-07-19T09:12:00Z</dcterms:modified>
</cp:coreProperties>
</file>