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9B" w:rsidRPr="004C189B" w:rsidRDefault="004C189B" w:rsidP="004C189B">
      <w:pPr>
        <w:widowControl w:val="0"/>
        <w:ind w:left="1560" w:hanging="1560"/>
        <w:rPr>
          <w:rFonts w:ascii="Times New Roman" w:eastAsia="Calibri" w:hAnsi="Times New Roman" w:cs="Times New Roman"/>
          <w:b/>
          <w:bCs/>
        </w:rPr>
      </w:pPr>
      <w:r w:rsidRPr="004C189B">
        <w:rPr>
          <w:rFonts w:ascii="Times New Roman" w:eastAsia="Calibri" w:hAnsi="Times New Roman" w:cs="Times New Roman"/>
          <w:b/>
          <w:bCs/>
        </w:rPr>
        <w:t>Znak 15</w:t>
      </w:r>
      <w:r w:rsidRPr="004C189B">
        <w:rPr>
          <w:rFonts w:ascii="Times New Roman" w:eastAsia="Calibri" w:hAnsi="Times New Roman" w:cs="Times New Roman"/>
          <w:b/>
          <w:bCs/>
        </w:rPr>
        <w:t>/2017</w:t>
      </w:r>
      <w:r w:rsidRPr="004C189B">
        <w:rPr>
          <w:rFonts w:ascii="Times New Roman" w:eastAsia="Calibri" w:hAnsi="Times New Roman" w:cs="Times New Roman"/>
          <w:b/>
          <w:bCs/>
        </w:rPr>
        <w:tab/>
      </w:r>
      <w:r w:rsidRPr="004C189B">
        <w:rPr>
          <w:rFonts w:ascii="Times New Roman" w:eastAsia="Calibri" w:hAnsi="Times New Roman" w:cs="Times New Roman"/>
          <w:b/>
          <w:bCs/>
        </w:rPr>
        <w:tab/>
      </w:r>
      <w:r w:rsidRPr="004C189B">
        <w:rPr>
          <w:rFonts w:ascii="Times New Roman" w:eastAsia="Calibri" w:hAnsi="Times New Roman" w:cs="Times New Roman"/>
          <w:b/>
          <w:bCs/>
        </w:rPr>
        <w:tab/>
      </w:r>
      <w:r w:rsidRPr="004C189B">
        <w:rPr>
          <w:rFonts w:ascii="Times New Roman" w:eastAsia="Calibri" w:hAnsi="Times New Roman" w:cs="Times New Roman"/>
          <w:b/>
          <w:bCs/>
        </w:rPr>
        <w:tab/>
      </w:r>
    </w:p>
    <w:p w:rsidR="004C189B" w:rsidRPr="004C189B" w:rsidRDefault="004C189B" w:rsidP="004C189B">
      <w:pPr>
        <w:widowControl w:val="0"/>
        <w:jc w:val="center"/>
        <w:rPr>
          <w:rFonts w:ascii="Times New Roman" w:eastAsia="Calibri" w:hAnsi="Times New Roman" w:cs="Times New Roman"/>
          <w:b/>
          <w:bCs/>
        </w:rPr>
      </w:pPr>
      <w:r w:rsidRPr="004C189B">
        <w:rPr>
          <w:rFonts w:ascii="Times New Roman" w:eastAsia="Calibri" w:hAnsi="Times New Roman" w:cs="Times New Roman"/>
          <w:b/>
          <w:bCs/>
          <w:lang w:eastAsia="pl-PL"/>
        </w:rPr>
        <w:t xml:space="preserve">Radom: </w:t>
      </w:r>
      <w:r w:rsidRPr="004C189B">
        <w:rPr>
          <w:rFonts w:ascii="Times New Roman" w:eastAsia="Calibri" w:hAnsi="Times New Roman" w:cs="Times New Roman"/>
          <w:b/>
          <w:bCs/>
          <w:lang w:eastAsia="pl-PL"/>
        </w:rPr>
        <w:t xml:space="preserve">Kompleksowe ubezpieczenie mienia i odpowiedzialności cywilnej Przedsiębiorstwa </w:t>
      </w:r>
      <w:proofErr w:type="spellStart"/>
      <w:r w:rsidRPr="004C189B">
        <w:rPr>
          <w:rFonts w:ascii="Times New Roman" w:eastAsia="Calibri" w:hAnsi="Times New Roman" w:cs="Times New Roman"/>
          <w:b/>
          <w:bCs/>
          <w:lang w:eastAsia="pl-PL"/>
        </w:rPr>
        <w:t>Produkcyjno</w:t>
      </w:r>
      <w:proofErr w:type="spellEnd"/>
      <w:r w:rsidRPr="004C189B">
        <w:rPr>
          <w:rFonts w:ascii="Times New Roman" w:eastAsia="Calibri" w:hAnsi="Times New Roman" w:cs="Times New Roman"/>
          <w:b/>
          <w:bCs/>
          <w:lang w:eastAsia="pl-PL"/>
        </w:rPr>
        <w:t xml:space="preserve"> Usługowo Handlowego "RADKOM" Sp. z o.o.</w:t>
      </w:r>
    </w:p>
    <w:p w:rsidR="004C189B" w:rsidRPr="004C189B" w:rsidRDefault="004C189B" w:rsidP="004C189B">
      <w:pPr>
        <w:shd w:val="clear" w:color="auto" w:fill="FFFFFF"/>
        <w:suppressAutoHyphens/>
        <w:spacing w:after="0" w:line="240" w:lineRule="auto"/>
        <w:ind w:left="2124" w:firstLine="708"/>
        <w:rPr>
          <w:rFonts w:ascii="Times New Roman" w:eastAsia="Times New Roman" w:hAnsi="Times New Roman" w:cs="Times New Roman"/>
          <w:b/>
          <w:color w:val="000000"/>
          <w:sz w:val="24"/>
          <w:szCs w:val="24"/>
          <w:lang w:eastAsia="ar-SA"/>
        </w:rPr>
      </w:pPr>
      <w:r w:rsidRPr="004C189B">
        <w:rPr>
          <w:rFonts w:ascii="Times New Roman" w:eastAsia="Times New Roman" w:hAnsi="Times New Roman" w:cs="Times New Roman"/>
          <w:b/>
          <w:color w:val="000000"/>
          <w:sz w:val="24"/>
          <w:szCs w:val="24"/>
          <w:lang w:eastAsia="ar-SA"/>
        </w:rPr>
        <w:t>OGŁOSZENIE O ZAMÓWIENIU-usługi</w:t>
      </w:r>
    </w:p>
    <w:p w:rsidR="004C189B" w:rsidRPr="004C189B" w:rsidRDefault="004C189B" w:rsidP="004C189B">
      <w:pPr>
        <w:shd w:val="clear" w:color="auto" w:fill="FFFFFF"/>
        <w:suppressAutoHyphens/>
        <w:spacing w:after="0" w:line="240" w:lineRule="auto"/>
        <w:ind w:left="2124" w:firstLine="708"/>
        <w:rPr>
          <w:rFonts w:ascii="Times New Roman" w:eastAsia="Times New Roman" w:hAnsi="Times New Roman" w:cs="Times New Roman"/>
          <w:b/>
          <w:color w:val="000000"/>
          <w:sz w:val="24"/>
          <w:szCs w:val="24"/>
          <w:lang w:eastAsia="ar-SA"/>
        </w:rPr>
      </w:pPr>
    </w:p>
    <w:p w:rsidR="004C189B" w:rsidRPr="004C189B" w:rsidRDefault="004C189B" w:rsidP="004C189B">
      <w:pPr>
        <w:shd w:val="clear" w:color="auto" w:fill="FFFFFF"/>
        <w:suppressAutoHyphens/>
        <w:spacing w:after="0" w:line="240" w:lineRule="auto"/>
        <w:jc w:val="center"/>
        <w:rPr>
          <w:rFonts w:ascii="Times New Roman" w:eastAsia="Times New Roman" w:hAnsi="Times New Roman" w:cs="Times New Roman"/>
          <w:b/>
          <w:color w:val="000000"/>
          <w:lang w:eastAsia="ar-SA"/>
        </w:rPr>
      </w:pPr>
      <w:r w:rsidRPr="004C189B">
        <w:rPr>
          <w:rFonts w:ascii="Times New Roman" w:eastAsia="Times New Roman" w:hAnsi="Times New Roman" w:cs="Times New Roman"/>
          <w:b/>
          <w:bCs/>
          <w:color w:val="000000"/>
          <w:lang w:eastAsia="ar-SA"/>
        </w:rPr>
        <w:t xml:space="preserve">Zarząd PPUH ”RADKOM” Sp. z o. o. </w:t>
      </w:r>
      <w:r w:rsidRPr="004C189B">
        <w:rPr>
          <w:rFonts w:ascii="Times New Roman" w:eastAsia="Times New Roman" w:hAnsi="Times New Roman" w:cs="Times New Roman"/>
          <w:b/>
          <w:bCs/>
          <w:color w:val="000000"/>
          <w:lang w:eastAsia="ar-SA"/>
        </w:rPr>
        <w:br/>
        <w:t xml:space="preserve">ogłasza przetarg nieograniczony, którego wartość zamówienia jest mniejsza niż kwoty określone </w:t>
      </w:r>
      <w:r w:rsidRPr="004C189B">
        <w:rPr>
          <w:rFonts w:ascii="Times New Roman" w:eastAsia="Times New Roman" w:hAnsi="Times New Roman" w:cs="Times New Roman"/>
          <w:b/>
          <w:bCs/>
          <w:color w:val="000000"/>
          <w:lang w:eastAsia="ar-SA"/>
        </w:rPr>
        <w:br/>
        <w:t xml:space="preserve">w przepisach wydanych na podstawie art. 11 ust. 8 ustawy Prawo zamówień publicznych,  na </w:t>
      </w:r>
      <w:r w:rsidRPr="004C189B">
        <w:rPr>
          <w:rFonts w:ascii="Times New Roman" w:eastAsia="Times New Roman" w:hAnsi="Times New Roman" w:cs="Times New Roman"/>
          <w:b/>
          <w:bCs/>
          <w:color w:val="000000"/>
          <w:lang w:eastAsia="ar-SA"/>
        </w:rPr>
        <w:t xml:space="preserve">Kompleksowe ubezpieczenie mienia i odpowiedzialności cywilnej Przedsiębiorstwa </w:t>
      </w:r>
      <w:proofErr w:type="spellStart"/>
      <w:r w:rsidRPr="004C189B">
        <w:rPr>
          <w:rFonts w:ascii="Times New Roman" w:eastAsia="Times New Roman" w:hAnsi="Times New Roman" w:cs="Times New Roman"/>
          <w:b/>
          <w:bCs/>
          <w:color w:val="000000"/>
          <w:lang w:eastAsia="ar-SA"/>
        </w:rPr>
        <w:t>Produkcyjno</w:t>
      </w:r>
      <w:proofErr w:type="spellEnd"/>
      <w:r w:rsidRPr="004C189B">
        <w:rPr>
          <w:rFonts w:ascii="Times New Roman" w:eastAsia="Times New Roman" w:hAnsi="Times New Roman" w:cs="Times New Roman"/>
          <w:b/>
          <w:bCs/>
          <w:color w:val="000000"/>
          <w:lang w:eastAsia="ar-SA"/>
        </w:rPr>
        <w:t xml:space="preserve"> Usługowo Handlowego "RADKOM" Sp. z o.</w:t>
      </w:r>
      <w:r>
        <w:rPr>
          <w:rFonts w:ascii="Times New Roman" w:eastAsia="Times New Roman" w:hAnsi="Times New Roman" w:cs="Times New Roman"/>
          <w:b/>
          <w:bCs/>
          <w:color w:val="000000"/>
          <w:lang w:eastAsia="ar-SA"/>
        </w:rPr>
        <w:t xml:space="preserve"> </w:t>
      </w:r>
      <w:r w:rsidRPr="004C189B">
        <w:rPr>
          <w:rFonts w:ascii="Times New Roman" w:eastAsia="Times New Roman" w:hAnsi="Times New Roman" w:cs="Times New Roman"/>
          <w:b/>
          <w:bCs/>
          <w:color w:val="000000"/>
          <w:lang w:eastAsia="ar-SA"/>
        </w:rPr>
        <w:t>o.</w:t>
      </w:r>
    </w:p>
    <w:p w:rsidR="004C189B" w:rsidRPr="004C189B" w:rsidRDefault="004C189B" w:rsidP="004C189B">
      <w:pPr>
        <w:shd w:val="clear" w:color="auto" w:fill="FFFFFF"/>
        <w:suppressAutoHyphens/>
        <w:spacing w:after="0" w:line="240" w:lineRule="auto"/>
        <w:jc w:val="center"/>
        <w:rPr>
          <w:rFonts w:ascii="Times New Roman" w:eastAsia="Times New Roman" w:hAnsi="Times New Roman" w:cs="Times New Roman"/>
          <w:b/>
          <w:color w:val="000000"/>
          <w:lang w:eastAsia="ar-SA"/>
        </w:rPr>
      </w:pPr>
    </w:p>
    <w:p w:rsidR="004C189B" w:rsidRPr="004C189B" w:rsidRDefault="004C189B" w:rsidP="004C189B">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4C189B">
        <w:rPr>
          <w:rFonts w:ascii="Times New Roman" w:eastAsia="Times New Roman" w:hAnsi="Times New Roman" w:cs="Times New Roman"/>
          <w:color w:val="000000"/>
          <w:sz w:val="20"/>
          <w:szCs w:val="20"/>
          <w:u w:val="single"/>
          <w:lang w:eastAsia="ar-SA"/>
        </w:rPr>
        <w:t>og</w:t>
      </w:r>
      <w:r>
        <w:rPr>
          <w:rFonts w:ascii="Times New Roman" w:eastAsia="Times New Roman" w:hAnsi="Times New Roman" w:cs="Times New Roman"/>
          <w:color w:val="000000"/>
          <w:sz w:val="20"/>
          <w:szCs w:val="20"/>
          <w:u w:val="single"/>
          <w:lang w:eastAsia="ar-SA"/>
        </w:rPr>
        <w:t>łoszenie zamieszczono w dniu  03.07</w:t>
      </w:r>
      <w:r w:rsidRPr="004C189B">
        <w:rPr>
          <w:rFonts w:ascii="Times New Roman" w:eastAsia="Times New Roman" w:hAnsi="Times New Roman" w:cs="Times New Roman"/>
          <w:color w:val="000000"/>
          <w:sz w:val="20"/>
          <w:szCs w:val="20"/>
          <w:u w:val="single"/>
          <w:lang w:eastAsia="ar-SA"/>
        </w:rPr>
        <w:t>.2017r.</w:t>
      </w:r>
      <w:r w:rsidRPr="004C189B">
        <w:rPr>
          <w:rFonts w:ascii="Times New Roman" w:eastAsia="Times New Roman" w:hAnsi="Times New Roman" w:cs="Times New Roman"/>
          <w:color w:val="000000"/>
          <w:sz w:val="20"/>
          <w:szCs w:val="20"/>
          <w:lang w:eastAsia="ar-SA"/>
        </w:rPr>
        <w:t xml:space="preserve"> </w:t>
      </w:r>
      <w:r w:rsidRPr="004C189B">
        <w:rPr>
          <w:rFonts w:ascii="Times New Roman" w:eastAsia="Times New Roman" w:hAnsi="Times New Roman" w:cs="Times New Roman"/>
          <w:color w:val="000000"/>
          <w:sz w:val="20"/>
          <w:szCs w:val="20"/>
          <w:lang w:eastAsia="ar-SA"/>
        </w:rPr>
        <w:br/>
        <w:t>- w Biuletynie Zamówień Publicznych na stronie PORTALU UZP: http://</w:t>
      </w:r>
      <w:hyperlink r:id="rId5" w:history="1">
        <w:r w:rsidRPr="004C189B">
          <w:rPr>
            <w:rFonts w:ascii="Times New Roman" w:eastAsia="Times New Roman" w:hAnsi="Times New Roman" w:cs="Times New Roman"/>
            <w:color w:val="0000FF"/>
            <w:sz w:val="20"/>
            <w:szCs w:val="20"/>
            <w:u w:val="single"/>
            <w:lang w:eastAsia="ar-SA"/>
          </w:rPr>
          <w:t>www.portal.uzp.gov.pl</w:t>
        </w:r>
      </w:hyperlink>
      <w:r w:rsidRPr="004C189B">
        <w:rPr>
          <w:rFonts w:ascii="Times New Roman" w:eastAsia="Times New Roman" w:hAnsi="Times New Roman" w:cs="Times New Roman"/>
          <w:color w:val="000000"/>
          <w:sz w:val="20"/>
          <w:szCs w:val="20"/>
          <w:lang w:eastAsia="ar-SA"/>
        </w:rPr>
        <w:t xml:space="preserve">  z numerem:</w:t>
      </w:r>
      <w:r w:rsidRPr="004C189B">
        <w:rPr>
          <w:rFonts w:ascii="Times New Roman" w:eastAsia="Times New Roman" w:hAnsi="Times New Roman" w:cs="Times New Roman"/>
          <w:b/>
          <w:bCs/>
          <w:color w:val="000000"/>
          <w:sz w:val="20"/>
          <w:szCs w:val="20"/>
          <w:lang w:eastAsia="ar-SA"/>
        </w:rPr>
        <w:t xml:space="preserve"> </w:t>
      </w:r>
      <w:r w:rsidRPr="004C189B">
        <w:rPr>
          <w:rFonts w:ascii="Times New Roman" w:eastAsia="Times New Roman" w:hAnsi="Times New Roman" w:cs="Times New Roman"/>
          <w:color w:val="000000"/>
          <w:sz w:val="24"/>
          <w:szCs w:val="24"/>
          <w:lang w:eastAsia="pl-PL"/>
        </w:rPr>
        <w:t>543543-N-2017</w:t>
      </w:r>
    </w:p>
    <w:p w:rsidR="004C189B" w:rsidRPr="004C189B" w:rsidRDefault="004C189B" w:rsidP="004C189B">
      <w:pPr>
        <w:shd w:val="clear" w:color="auto" w:fill="FFFFFF"/>
        <w:suppressAutoHyphens/>
        <w:spacing w:after="0" w:line="240" w:lineRule="auto"/>
        <w:rPr>
          <w:rFonts w:ascii="Times New Roman" w:eastAsia="Times New Roman" w:hAnsi="Times New Roman" w:cs="Times New Roman"/>
          <w:b/>
          <w:bCs/>
          <w:color w:val="000000"/>
          <w:sz w:val="24"/>
          <w:szCs w:val="24"/>
          <w:lang w:eastAsia="ar-SA"/>
        </w:rPr>
      </w:pPr>
      <w:r w:rsidRPr="004C189B">
        <w:rPr>
          <w:rFonts w:ascii="Times New Roman" w:eastAsia="Times New Roman" w:hAnsi="Times New Roman" w:cs="Times New Roman"/>
          <w:color w:val="000000"/>
          <w:sz w:val="20"/>
          <w:szCs w:val="20"/>
          <w:lang w:eastAsia="ar-SA"/>
        </w:rPr>
        <w:t>- na tablicy ogłoszeń w siedzibie zamawiającego: ul. Witosa 98, 26 - 600 Radom, składowisko</w:t>
      </w:r>
      <w:r w:rsidRPr="004C189B">
        <w:rPr>
          <w:rFonts w:ascii="Times New Roman" w:eastAsia="Times New Roman" w:hAnsi="Times New Roman" w:cs="Times New Roman"/>
          <w:color w:val="000000"/>
          <w:sz w:val="20"/>
          <w:szCs w:val="20"/>
          <w:lang w:eastAsia="ar-SA"/>
        </w:rPr>
        <w:br/>
        <w:t xml:space="preserve">-na stronie internetowej Zamawiającego  </w:t>
      </w:r>
      <w:hyperlink r:id="rId6" w:history="1">
        <w:r w:rsidRPr="004C189B">
          <w:rPr>
            <w:rFonts w:ascii="Times New Roman" w:eastAsia="Times New Roman" w:hAnsi="Times New Roman" w:cs="Times New Roman"/>
            <w:color w:val="0000FF"/>
            <w:sz w:val="20"/>
            <w:szCs w:val="20"/>
            <w:u w:val="single"/>
            <w:lang w:eastAsia="ar-SA"/>
          </w:rPr>
          <w:t>www.radkom.com.pl</w:t>
        </w:r>
      </w:hyperlink>
      <w:r w:rsidRPr="004C189B">
        <w:rPr>
          <w:rFonts w:ascii="Times New Roman" w:eastAsia="Times New Roman" w:hAnsi="Times New Roman" w:cs="Times New Roman"/>
          <w:color w:val="000000"/>
          <w:sz w:val="20"/>
          <w:szCs w:val="20"/>
          <w:lang w:eastAsia="ar-SA"/>
        </w:rPr>
        <w:t xml:space="preserve"> </w:t>
      </w:r>
    </w:p>
    <w:p w:rsidR="004C189B" w:rsidRPr="004C189B" w:rsidRDefault="004C189B" w:rsidP="004C189B">
      <w:pPr>
        <w:spacing w:after="0" w:line="240" w:lineRule="auto"/>
        <w:rPr>
          <w:rFonts w:ascii="Times New Roman" w:eastAsia="Calibri" w:hAnsi="Times New Roman" w:cs="Times New Roman"/>
          <w:lang w:eastAsia="pl-PL"/>
        </w:rPr>
      </w:pPr>
    </w:p>
    <w:p w:rsidR="004C189B" w:rsidRPr="004C189B" w:rsidRDefault="004C189B" w:rsidP="004C189B">
      <w:pPr>
        <w:spacing w:after="0" w:line="240" w:lineRule="auto"/>
        <w:rPr>
          <w:rFonts w:ascii="Times New Roman" w:eastAsia="Calibri" w:hAnsi="Times New Roman" w:cs="Times New Roman"/>
          <w:lang w:eastAsia="pl-PL"/>
        </w:rPr>
      </w:pPr>
      <w:r w:rsidRPr="004C189B">
        <w:rPr>
          <w:rFonts w:ascii="Times New Roman" w:eastAsia="Calibri" w:hAnsi="Times New Roman" w:cs="Times New Roman"/>
          <w:lang w:eastAsia="pl-PL"/>
        </w:rPr>
        <w:t xml:space="preserve">Adres strony internetowej, na której zamieszczona będzie specyfikacja istotnych warunków  zamówienia (jeżeli dotyczy): </w:t>
      </w:r>
    </w:p>
    <w:p w:rsidR="004C189B" w:rsidRPr="004C189B" w:rsidRDefault="004C189B" w:rsidP="004C189B">
      <w:pPr>
        <w:spacing w:after="0" w:line="240" w:lineRule="auto"/>
        <w:rPr>
          <w:rFonts w:ascii="Times New Roman" w:eastAsia="Calibri" w:hAnsi="Times New Roman" w:cs="Times New Roman"/>
          <w:lang w:eastAsia="pl-PL"/>
        </w:rPr>
      </w:pPr>
      <w:hyperlink r:id="rId7" w:tgtFrame="_blank" w:history="1">
        <w:r w:rsidRPr="004C189B">
          <w:rPr>
            <w:rFonts w:ascii="Times New Roman" w:eastAsia="Calibri" w:hAnsi="Times New Roman" w:cs="Times New Roman"/>
            <w:color w:val="0000FF"/>
            <w:u w:val="single"/>
            <w:lang w:eastAsia="pl-PL"/>
          </w:rPr>
          <w:t>http://radkom.com.pl/radkom/przetargi/</w:t>
        </w:r>
      </w:hyperlink>
    </w:p>
    <w:p w:rsidR="004C189B" w:rsidRDefault="004C189B" w:rsidP="004C189B">
      <w:pPr>
        <w:spacing w:after="0" w:line="240" w:lineRule="auto"/>
        <w:rPr>
          <w:rFonts w:ascii="Times New Roman" w:eastAsia="Times New Roman" w:hAnsi="Times New Roman" w:cs="Times New Roman"/>
          <w:sz w:val="24"/>
          <w:szCs w:val="24"/>
          <w:lang w:eastAsia="pl-PL"/>
        </w:rPr>
      </w:pP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Zamieszczanie ogłoszenia:</w:t>
      </w:r>
      <w:r w:rsidRPr="004C189B">
        <w:rPr>
          <w:rFonts w:ascii="Times New Roman" w:eastAsia="Times New Roman" w:hAnsi="Times New Roman" w:cs="Times New Roman"/>
          <w:sz w:val="24"/>
          <w:szCs w:val="24"/>
          <w:lang w:eastAsia="pl-PL"/>
        </w:rPr>
        <w:t xml:space="preserve"> Zamieszczanie obowiązkowe </w:t>
      </w:r>
      <w:bookmarkStart w:id="0" w:name="_GoBack"/>
      <w:bookmarkEnd w:id="0"/>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Ogłoszenie dotyczy:</w:t>
      </w:r>
      <w:r w:rsidRPr="004C189B">
        <w:rPr>
          <w:rFonts w:ascii="Times New Roman" w:eastAsia="Times New Roman" w:hAnsi="Times New Roman" w:cs="Times New Roman"/>
          <w:sz w:val="24"/>
          <w:szCs w:val="24"/>
          <w:lang w:eastAsia="pl-PL"/>
        </w:rPr>
        <w:t xml:space="preserve"> Zamówienia publicznego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Nazwa projektu lub programu</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189B">
        <w:rPr>
          <w:rFonts w:ascii="Times New Roman" w:eastAsia="Times New Roman" w:hAnsi="Times New Roman" w:cs="Times New Roman"/>
          <w:sz w:val="24"/>
          <w:szCs w:val="24"/>
          <w:lang w:eastAsia="pl-PL"/>
        </w:rPr>
        <w:t>Pzp</w:t>
      </w:r>
      <w:proofErr w:type="spellEnd"/>
      <w:r w:rsidRPr="004C18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u w:val="single"/>
          <w:lang w:eastAsia="pl-PL"/>
        </w:rPr>
        <w:t>SEKCJA I: ZAMAWIAJĄCY</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Postępowanie przeprowadza centralny zamawiający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Informacje na temat podmiotu któremu zamawiający powierzył/powierzyli prowadzenie postępowania:</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Postępowanie jest przeprowadzane wspólnie przez zamawiających</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Informacje dodatkowe:</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 1) NAZWA I ADRES: </w:t>
      </w:r>
      <w:r w:rsidRPr="004C189B">
        <w:rPr>
          <w:rFonts w:ascii="Times New Roman" w:eastAsia="Times New Roman" w:hAnsi="Times New Roman" w:cs="Times New Roman"/>
          <w:sz w:val="24"/>
          <w:szCs w:val="24"/>
          <w:lang w:eastAsia="pl-PL"/>
        </w:rPr>
        <w:t xml:space="preserve">Przedsiębiorstwo </w:t>
      </w:r>
      <w:proofErr w:type="spellStart"/>
      <w:r w:rsidRPr="004C189B">
        <w:rPr>
          <w:rFonts w:ascii="Times New Roman" w:eastAsia="Times New Roman" w:hAnsi="Times New Roman" w:cs="Times New Roman"/>
          <w:sz w:val="24"/>
          <w:szCs w:val="24"/>
          <w:lang w:eastAsia="pl-PL"/>
        </w:rPr>
        <w:t>Produkcyjno</w:t>
      </w:r>
      <w:proofErr w:type="spellEnd"/>
      <w:r w:rsidRPr="004C189B">
        <w:rPr>
          <w:rFonts w:ascii="Times New Roman" w:eastAsia="Times New Roman" w:hAnsi="Times New Roman" w:cs="Times New Roman"/>
          <w:sz w:val="24"/>
          <w:szCs w:val="24"/>
          <w:lang w:eastAsia="pl-PL"/>
        </w:rPr>
        <w:t xml:space="preserve"> Usługowo Handlowe "RADKOM" Sp. z o.o., krajowy numer identyfikacyjny 67057488300000, ul. ul. Witosa  76 , 26-600   Radom, woj. mazowieckie, państwo Polska, tel. 48 3802000, , e-mail zaopatrzenie@radkom.com.pl, , faks 48 3802033 wew. 17, 48 3847607. </w:t>
      </w:r>
      <w:r w:rsidRPr="004C189B">
        <w:rPr>
          <w:rFonts w:ascii="Times New Roman" w:eastAsia="Times New Roman" w:hAnsi="Times New Roman" w:cs="Times New Roman"/>
          <w:sz w:val="24"/>
          <w:szCs w:val="24"/>
          <w:lang w:eastAsia="pl-PL"/>
        </w:rPr>
        <w:br/>
        <w:t xml:space="preserve">Adres strony internetowej (URL): http://radkom.com.pl/ </w:t>
      </w:r>
      <w:r w:rsidRPr="004C189B">
        <w:rPr>
          <w:rFonts w:ascii="Times New Roman" w:eastAsia="Times New Roman" w:hAnsi="Times New Roman" w:cs="Times New Roman"/>
          <w:sz w:val="24"/>
          <w:szCs w:val="24"/>
          <w:lang w:eastAsia="pl-PL"/>
        </w:rPr>
        <w:br/>
        <w:t xml:space="preserve">Adres profilu nabywcy: </w:t>
      </w:r>
      <w:r w:rsidRPr="004C18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http://radkom.com.pl/radkom/przetargi/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 2) RODZAJ ZAMAWIAJĄCEGO: </w:t>
      </w:r>
      <w:r w:rsidRPr="004C189B">
        <w:rPr>
          <w:rFonts w:ascii="Times New Roman" w:eastAsia="Times New Roman" w:hAnsi="Times New Roman" w:cs="Times New Roman"/>
          <w:sz w:val="24"/>
          <w:szCs w:val="24"/>
          <w:lang w:eastAsia="pl-PL"/>
        </w:rPr>
        <w:t xml:space="preserve">Podmiot prawa publicznego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I.3) WSPÓLNE UDZIELANIE ZAMÓWIENIA </w:t>
      </w:r>
      <w:r w:rsidRPr="004C189B">
        <w:rPr>
          <w:rFonts w:ascii="Times New Roman" w:eastAsia="Times New Roman" w:hAnsi="Times New Roman" w:cs="Times New Roman"/>
          <w:b/>
          <w:bCs/>
          <w:i/>
          <w:iCs/>
          <w:sz w:val="24"/>
          <w:szCs w:val="24"/>
          <w:lang w:eastAsia="pl-PL"/>
        </w:rPr>
        <w:t>(jeżeli dotyczy)</w:t>
      </w:r>
      <w:r w:rsidRPr="004C189B">
        <w:rPr>
          <w:rFonts w:ascii="Times New Roman" w:eastAsia="Times New Roman" w:hAnsi="Times New Roman" w:cs="Times New Roman"/>
          <w:b/>
          <w:bCs/>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I.4) KOMUNIKACJA: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http://radkom.com.pl/radkom/przetargi/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http://radkom.com.pl/radkom/przetargi/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Oferty lub wnioski o dopuszczenie do udziału w postępowaniu należy przesyłać:</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Elektronicznie</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lastRenderedPageBreak/>
        <w:t xml:space="preserve">Nie </w:t>
      </w:r>
      <w:r w:rsidRPr="004C189B">
        <w:rPr>
          <w:rFonts w:ascii="Times New Roman" w:eastAsia="Times New Roman" w:hAnsi="Times New Roman" w:cs="Times New Roman"/>
          <w:sz w:val="24"/>
          <w:szCs w:val="24"/>
          <w:lang w:eastAsia="pl-PL"/>
        </w:rPr>
        <w:br/>
        <w:t xml:space="preserve">adres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Nie </w:t>
      </w:r>
      <w:r w:rsidRPr="004C189B">
        <w:rPr>
          <w:rFonts w:ascii="Times New Roman" w:eastAsia="Times New Roman" w:hAnsi="Times New Roman" w:cs="Times New Roman"/>
          <w:sz w:val="24"/>
          <w:szCs w:val="24"/>
          <w:lang w:eastAsia="pl-PL"/>
        </w:rPr>
        <w:br/>
        <w:t xml:space="preserve">Inny sposób: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Nie </w:t>
      </w:r>
      <w:r w:rsidRPr="004C189B">
        <w:rPr>
          <w:rFonts w:ascii="Times New Roman" w:eastAsia="Times New Roman" w:hAnsi="Times New Roman" w:cs="Times New Roman"/>
          <w:sz w:val="24"/>
          <w:szCs w:val="24"/>
          <w:lang w:eastAsia="pl-PL"/>
        </w:rPr>
        <w:br/>
        <w:t xml:space="preserve">Inny sposób: </w:t>
      </w:r>
      <w:r w:rsidRPr="004C189B">
        <w:rPr>
          <w:rFonts w:ascii="Times New Roman" w:eastAsia="Times New Roman" w:hAnsi="Times New Roman" w:cs="Times New Roman"/>
          <w:sz w:val="24"/>
          <w:szCs w:val="24"/>
          <w:lang w:eastAsia="pl-PL"/>
        </w:rPr>
        <w:br/>
        <w:t xml:space="preserve">osobiście, przez posłańca albo za pośrednictwem operatora pocztowego </w:t>
      </w:r>
      <w:r w:rsidRPr="004C189B">
        <w:rPr>
          <w:rFonts w:ascii="Times New Roman" w:eastAsia="Times New Roman" w:hAnsi="Times New Roman" w:cs="Times New Roman"/>
          <w:sz w:val="24"/>
          <w:szCs w:val="24"/>
          <w:lang w:eastAsia="pl-PL"/>
        </w:rPr>
        <w:br/>
        <w:t xml:space="preserve">Adres: </w:t>
      </w:r>
      <w:r w:rsidRPr="004C189B">
        <w:rPr>
          <w:rFonts w:ascii="Times New Roman" w:eastAsia="Times New Roman" w:hAnsi="Times New Roman" w:cs="Times New Roman"/>
          <w:sz w:val="24"/>
          <w:szCs w:val="24"/>
          <w:lang w:eastAsia="pl-PL"/>
        </w:rPr>
        <w:br/>
        <w:t xml:space="preserve">PPUH 'RADKOM" Sp. z o. o. ul. Witosa 94, 26-600 Radom sekretariat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u w:val="single"/>
          <w:lang w:eastAsia="pl-PL"/>
        </w:rPr>
        <w:t xml:space="preserve">SEKCJA II: PRZEDMIOT ZAMÓWIENIA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II.1) Nazwa nadana zamówieniu przez zamawiającego: </w:t>
      </w:r>
      <w:r w:rsidRPr="004C189B">
        <w:rPr>
          <w:rFonts w:ascii="Times New Roman" w:eastAsia="Times New Roman" w:hAnsi="Times New Roman" w:cs="Times New Roman"/>
          <w:sz w:val="24"/>
          <w:szCs w:val="24"/>
          <w:lang w:eastAsia="pl-PL"/>
        </w:rPr>
        <w:t xml:space="preserve">Kompleksowe ubezpieczenie </w:t>
      </w:r>
      <w:proofErr w:type="spellStart"/>
      <w:r w:rsidRPr="004C189B">
        <w:rPr>
          <w:rFonts w:ascii="Times New Roman" w:eastAsia="Times New Roman" w:hAnsi="Times New Roman" w:cs="Times New Roman"/>
          <w:sz w:val="24"/>
          <w:szCs w:val="24"/>
          <w:lang w:eastAsia="pl-PL"/>
        </w:rPr>
        <w:t>ubezpieczenie</w:t>
      </w:r>
      <w:proofErr w:type="spellEnd"/>
      <w:r w:rsidRPr="004C189B">
        <w:rPr>
          <w:rFonts w:ascii="Times New Roman" w:eastAsia="Times New Roman" w:hAnsi="Times New Roman" w:cs="Times New Roman"/>
          <w:sz w:val="24"/>
          <w:szCs w:val="24"/>
          <w:lang w:eastAsia="pl-PL"/>
        </w:rPr>
        <w:t xml:space="preserve"> mienia i </w:t>
      </w:r>
      <w:proofErr w:type="spellStart"/>
      <w:r w:rsidRPr="004C189B">
        <w:rPr>
          <w:rFonts w:ascii="Times New Roman" w:eastAsia="Times New Roman" w:hAnsi="Times New Roman" w:cs="Times New Roman"/>
          <w:sz w:val="24"/>
          <w:szCs w:val="24"/>
          <w:lang w:eastAsia="pl-PL"/>
        </w:rPr>
        <w:t>odpowiedzialnosci</w:t>
      </w:r>
      <w:proofErr w:type="spellEnd"/>
      <w:r w:rsidRPr="004C189B">
        <w:rPr>
          <w:rFonts w:ascii="Times New Roman" w:eastAsia="Times New Roman" w:hAnsi="Times New Roman" w:cs="Times New Roman"/>
          <w:sz w:val="24"/>
          <w:szCs w:val="24"/>
          <w:lang w:eastAsia="pl-PL"/>
        </w:rPr>
        <w:t xml:space="preserve"> cywilnej </w:t>
      </w:r>
      <w:proofErr w:type="spellStart"/>
      <w:r w:rsidRPr="004C189B">
        <w:rPr>
          <w:rFonts w:ascii="Times New Roman" w:eastAsia="Times New Roman" w:hAnsi="Times New Roman" w:cs="Times New Roman"/>
          <w:sz w:val="24"/>
          <w:szCs w:val="24"/>
          <w:lang w:eastAsia="pl-PL"/>
        </w:rPr>
        <w:t>Przedsiebiorstwa</w:t>
      </w:r>
      <w:proofErr w:type="spellEnd"/>
      <w:r w:rsidRPr="004C189B">
        <w:rPr>
          <w:rFonts w:ascii="Times New Roman" w:eastAsia="Times New Roman" w:hAnsi="Times New Roman" w:cs="Times New Roman"/>
          <w:sz w:val="24"/>
          <w:szCs w:val="24"/>
          <w:lang w:eastAsia="pl-PL"/>
        </w:rPr>
        <w:t xml:space="preserve"> </w:t>
      </w:r>
      <w:proofErr w:type="spellStart"/>
      <w:r w:rsidRPr="004C189B">
        <w:rPr>
          <w:rFonts w:ascii="Times New Roman" w:eastAsia="Times New Roman" w:hAnsi="Times New Roman" w:cs="Times New Roman"/>
          <w:sz w:val="24"/>
          <w:szCs w:val="24"/>
          <w:lang w:eastAsia="pl-PL"/>
        </w:rPr>
        <w:t>produkcyjno</w:t>
      </w:r>
      <w:proofErr w:type="spellEnd"/>
      <w:r w:rsidRPr="004C189B">
        <w:rPr>
          <w:rFonts w:ascii="Times New Roman" w:eastAsia="Times New Roman" w:hAnsi="Times New Roman" w:cs="Times New Roman"/>
          <w:sz w:val="24"/>
          <w:szCs w:val="24"/>
          <w:lang w:eastAsia="pl-PL"/>
        </w:rPr>
        <w:t xml:space="preserve"> Usługowo Handlowego "RADKOM" Sp. z o.o.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Numer referencyjny: </w:t>
      </w:r>
      <w:r w:rsidRPr="004C189B">
        <w:rPr>
          <w:rFonts w:ascii="Times New Roman" w:eastAsia="Times New Roman" w:hAnsi="Times New Roman" w:cs="Times New Roman"/>
          <w:sz w:val="24"/>
          <w:szCs w:val="24"/>
          <w:lang w:eastAsia="pl-PL"/>
        </w:rPr>
        <w:t xml:space="preserve">15/2017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189B" w:rsidRPr="004C189B" w:rsidRDefault="004C189B" w:rsidP="004C189B">
      <w:pPr>
        <w:spacing w:after="0" w:line="240" w:lineRule="auto"/>
        <w:jc w:val="both"/>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II.2) Rodzaj zamówienia: </w:t>
      </w:r>
      <w:r w:rsidRPr="004C189B">
        <w:rPr>
          <w:rFonts w:ascii="Times New Roman" w:eastAsia="Times New Roman" w:hAnsi="Times New Roman" w:cs="Times New Roman"/>
          <w:sz w:val="24"/>
          <w:szCs w:val="24"/>
          <w:lang w:eastAsia="pl-PL"/>
        </w:rPr>
        <w:t xml:space="preserve">Usługi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II.3) Informacja o możliwości składania ofert częściowych</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Zamówienie podzielone jest na części: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Tak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Oferty lub wnioski o dopuszczenie do udziału w postępowaniu można składać w odniesieniu do:</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wszystkich części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II.4) Krótki opis przedmiotu zamówienia </w:t>
      </w:r>
      <w:r w:rsidRPr="004C18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189B">
        <w:rPr>
          <w:rFonts w:ascii="Times New Roman" w:eastAsia="Times New Roman" w:hAnsi="Times New Roman" w:cs="Times New Roman"/>
          <w:b/>
          <w:bCs/>
          <w:sz w:val="24"/>
          <w:szCs w:val="24"/>
          <w:lang w:eastAsia="pl-PL"/>
        </w:rPr>
        <w:t xml:space="preserve"> a w przypadku </w:t>
      </w:r>
      <w:r w:rsidRPr="004C189B">
        <w:rPr>
          <w:rFonts w:ascii="Times New Roman" w:eastAsia="Times New Roman" w:hAnsi="Times New Roman" w:cs="Times New Roman"/>
          <w:b/>
          <w:bCs/>
          <w:sz w:val="24"/>
          <w:szCs w:val="24"/>
          <w:lang w:eastAsia="pl-PL"/>
        </w:rPr>
        <w:lastRenderedPageBreak/>
        <w:t xml:space="preserve">partnerstwa innowacyjnego - określenie zapotrzebowania na innowacyjny produkt, usługę lub roboty budowlane: </w:t>
      </w:r>
      <w:r w:rsidRPr="004C189B">
        <w:rPr>
          <w:rFonts w:ascii="Times New Roman" w:eastAsia="Times New Roman" w:hAnsi="Times New Roman" w:cs="Times New Roman"/>
          <w:sz w:val="24"/>
          <w:szCs w:val="24"/>
          <w:lang w:eastAsia="pl-PL"/>
        </w:rPr>
        <w:t xml:space="preserve">Przedmiot zamówienia obejmuje kompleksowe ubezpieczenie mienia i odpowiedzialności cywilnej Przedsiębiorstwa </w:t>
      </w:r>
      <w:proofErr w:type="spellStart"/>
      <w:r w:rsidRPr="004C189B">
        <w:rPr>
          <w:rFonts w:ascii="Times New Roman" w:eastAsia="Times New Roman" w:hAnsi="Times New Roman" w:cs="Times New Roman"/>
          <w:sz w:val="24"/>
          <w:szCs w:val="24"/>
          <w:lang w:eastAsia="pl-PL"/>
        </w:rPr>
        <w:t>Produkcyjno</w:t>
      </w:r>
      <w:proofErr w:type="spellEnd"/>
      <w:r w:rsidRPr="004C189B">
        <w:rPr>
          <w:rFonts w:ascii="Times New Roman" w:eastAsia="Times New Roman" w:hAnsi="Times New Roman" w:cs="Times New Roman"/>
          <w:sz w:val="24"/>
          <w:szCs w:val="24"/>
          <w:lang w:eastAsia="pl-PL"/>
        </w:rPr>
        <w:t xml:space="preserve"> Usługowo Handlowego „Radkom” w zakresie: Część nr I – ubezpieczenie mienia i odpowiedzialności cywilnej oraz ubezpieczenia komunikacyjne • ubezpieczenia mienia od ognia i innych zdarzeń losowych (CPV 66.51.51.00-4, 66.51.54.00-7) z rozszerzeniem o ryzyko dewastacji (CPV 66.51.50.00-3) • ubezpieczenie mienia od skutków żywiołów (CPV 66.51.54.00-7) • ubezpieczenie mienia od kradzieży z włamaniem i rabunku z rozszerzeniem o ryzyko dewastacji (wandalizmu) (CPV 66.51.50.00-3) • ubezpieczenie szyb od stłuczenia i rozbicia (CPV 66.51.50.00-3) • ubezpieczenia sprzętu elektronicznego od wszystkich </w:t>
      </w:r>
      <w:proofErr w:type="spellStart"/>
      <w:r w:rsidRPr="004C189B">
        <w:rPr>
          <w:rFonts w:ascii="Times New Roman" w:eastAsia="Times New Roman" w:hAnsi="Times New Roman" w:cs="Times New Roman"/>
          <w:sz w:val="24"/>
          <w:szCs w:val="24"/>
          <w:lang w:eastAsia="pl-PL"/>
        </w:rPr>
        <w:t>ryzyk</w:t>
      </w:r>
      <w:proofErr w:type="spellEnd"/>
      <w:r w:rsidRPr="004C189B">
        <w:rPr>
          <w:rFonts w:ascii="Times New Roman" w:eastAsia="Times New Roman" w:hAnsi="Times New Roman" w:cs="Times New Roman"/>
          <w:sz w:val="24"/>
          <w:szCs w:val="24"/>
          <w:lang w:eastAsia="pl-PL"/>
        </w:rPr>
        <w:t xml:space="preserve"> (CPV 66.51.50.00-3) • ubezpieczenie maszyn budowlanych (CPV 66.51.50.00-3) • ubezpieczenia odpowiedzialności cywilnej (CPV 66.51.64.00-4) • ubezpieczenie komunikacyjne OC posiadaczy pojazdów mechanicznych (CPV 66.51.61.00-1) • ubezpieczenie komunikacyjne NNW (CPV 66.51.21.00-3) • ubezpieczenie komunikacyjne Auto-casco (CPV 66.51.41.10-0) Cześć nr II – ubezpieczenia środowiskowe • ubezpieczenia środowiskowe (CPV 66.51.64.00-4)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II.5) Główny kod CPV: </w:t>
      </w:r>
      <w:r w:rsidRPr="004C189B">
        <w:rPr>
          <w:rFonts w:ascii="Times New Roman" w:eastAsia="Times New Roman" w:hAnsi="Times New Roman" w:cs="Times New Roman"/>
          <w:sz w:val="24"/>
          <w:szCs w:val="24"/>
          <w:lang w:eastAsia="pl-PL"/>
        </w:rPr>
        <w:t xml:space="preserve">66510000-8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Dodatkowe kody CPV:</w:t>
      </w:r>
      <w:r w:rsidRPr="004C18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Kod CPV</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66515100-4</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66515400-7</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66515000-3</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66516400-4</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66516100-1</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66512100-3</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66514110-0</w:t>
            </w:r>
          </w:p>
        </w:tc>
      </w:tr>
    </w:tbl>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II.6) Całkowita wartość zamówienia </w:t>
      </w:r>
      <w:r w:rsidRPr="004C189B">
        <w:rPr>
          <w:rFonts w:ascii="Times New Roman" w:eastAsia="Times New Roman" w:hAnsi="Times New Roman" w:cs="Times New Roman"/>
          <w:i/>
          <w:iCs/>
          <w:sz w:val="24"/>
          <w:szCs w:val="24"/>
          <w:lang w:eastAsia="pl-PL"/>
        </w:rPr>
        <w:t>(jeżeli zamawiający podaje informacje o wartości zamówienia)</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Wartość bez VAT: </w:t>
      </w:r>
      <w:r w:rsidRPr="004C189B">
        <w:rPr>
          <w:rFonts w:ascii="Times New Roman" w:eastAsia="Times New Roman" w:hAnsi="Times New Roman" w:cs="Times New Roman"/>
          <w:sz w:val="24"/>
          <w:szCs w:val="24"/>
          <w:lang w:eastAsia="pl-PL"/>
        </w:rPr>
        <w:br/>
        <w:t xml:space="preserve">Waluta: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189B">
        <w:rPr>
          <w:rFonts w:ascii="Times New Roman" w:eastAsia="Times New Roman" w:hAnsi="Times New Roman" w:cs="Times New Roman"/>
          <w:b/>
          <w:bCs/>
          <w:sz w:val="24"/>
          <w:szCs w:val="24"/>
          <w:lang w:eastAsia="pl-PL"/>
        </w:rPr>
        <w:t>Pzp</w:t>
      </w:r>
      <w:proofErr w:type="spellEnd"/>
      <w:r w:rsidRPr="004C189B">
        <w:rPr>
          <w:rFonts w:ascii="Times New Roman" w:eastAsia="Times New Roman" w:hAnsi="Times New Roman" w:cs="Times New Roman"/>
          <w:b/>
          <w:bCs/>
          <w:sz w:val="24"/>
          <w:szCs w:val="24"/>
          <w:lang w:eastAsia="pl-PL"/>
        </w:rPr>
        <w:t xml:space="preserve">: </w:t>
      </w: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189B">
        <w:rPr>
          <w:rFonts w:ascii="Times New Roman" w:eastAsia="Times New Roman" w:hAnsi="Times New Roman" w:cs="Times New Roman"/>
          <w:sz w:val="24"/>
          <w:szCs w:val="24"/>
          <w:lang w:eastAsia="pl-PL"/>
        </w:rPr>
        <w:t>Pzp</w:t>
      </w:r>
      <w:proofErr w:type="spellEnd"/>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miesiącach:  12  </w:t>
      </w:r>
      <w:r w:rsidRPr="004C189B">
        <w:rPr>
          <w:rFonts w:ascii="Times New Roman" w:eastAsia="Times New Roman" w:hAnsi="Times New Roman" w:cs="Times New Roman"/>
          <w:i/>
          <w:iCs/>
          <w:sz w:val="24"/>
          <w:szCs w:val="24"/>
          <w:lang w:eastAsia="pl-PL"/>
        </w:rPr>
        <w:t xml:space="preserve"> lub </w:t>
      </w:r>
      <w:r w:rsidRPr="004C189B">
        <w:rPr>
          <w:rFonts w:ascii="Times New Roman" w:eastAsia="Times New Roman" w:hAnsi="Times New Roman" w:cs="Times New Roman"/>
          <w:b/>
          <w:bCs/>
          <w:sz w:val="24"/>
          <w:szCs w:val="24"/>
          <w:lang w:eastAsia="pl-PL"/>
        </w:rPr>
        <w:t>dniach:</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i/>
          <w:iCs/>
          <w:sz w:val="24"/>
          <w:szCs w:val="24"/>
          <w:lang w:eastAsia="pl-PL"/>
        </w:rPr>
        <w:t>lub</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data rozpoczęcia: </w:t>
      </w:r>
      <w:r w:rsidRPr="004C189B">
        <w:rPr>
          <w:rFonts w:ascii="Times New Roman" w:eastAsia="Times New Roman" w:hAnsi="Times New Roman" w:cs="Times New Roman"/>
          <w:sz w:val="24"/>
          <w:szCs w:val="24"/>
          <w:lang w:eastAsia="pl-PL"/>
        </w:rPr>
        <w:t> </w:t>
      </w:r>
      <w:r w:rsidRPr="004C189B">
        <w:rPr>
          <w:rFonts w:ascii="Times New Roman" w:eastAsia="Times New Roman" w:hAnsi="Times New Roman" w:cs="Times New Roman"/>
          <w:i/>
          <w:iCs/>
          <w:sz w:val="24"/>
          <w:szCs w:val="24"/>
          <w:lang w:eastAsia="pl-PL"/>
        </w:rPr>
        <w:t xml:space="preserve"> lub </w:t>
      </w:r>
      <w:r w:rsidRPr="004C189B">
        <w:rPr>
          <w:rFonts w:ascii="Times New Roman" w:eastAsia="Times New Roman" w:hAnsi="Times New Roman" w:cs="Times New Roman"/>
          <w:b/>
          <w:bCs/>
          <w:sz w:val="24"/>
          <w:szCs w:val="24"/>
          <w:lang w:eastAsia="pl-PL"/>
        </w:rPr>
        <w:t xml:space="preserve">zakończenia: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lastRenderedPageBreak/>
        <w:br/>
      </w:r>
      <w:r w:rsidRPr="004C189B">
        <w:rPr>
          <w:rFonts w:ascii="Times New Roman" w:eastAsia="Times New Roman" w:hAnsi="Times New Roman" w:cs="Times New Roman"/>
          <w:b/>
          <w:bCs/>
          <w:sz w:val="24"/>
          <w:szCs w:val="24"/>
          <w:lang w:eastAsia="pl-PL"/>
        </w:rPr>
        <w:t xml:space="preserve">II.9) Informacje dodatkowe: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III.1) WARUNKI UDZIAŁU W POSTĘPOWANIU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Określenie warunków: Wykonawca wykaże, że posiada zezwolenie na prowadzenie działalności ubezpieczeniowej w zakresie wszystkich grup </w:t>
      </w:r>
      <w:proofErr w:type="spellStart"/>
      <w:r w:rsidRPr="004C189B">
        <w:rPr>
          <w:rFonts w:ascii="Times New Roman" w:eastAsia="Times New Roman" w:hAnsi="Times New Roman" w:cs="Times New Roman"/>
          <w:sz w:val="24"/>
          <w:szCs w:val="24"/>
          <w:lang w:eastAsia="pl-PL"/>
        </w:rPr>
        <w:t>ryzyk</w:t>
      </w:r>
      <w:proofErr w:type="spellEnd"/>
      <w:r w:rsidRPr="004C189B">
        <w:rPr>
          <w:rFonts w:ascii="Times New Roman" w:eastAsia="Times New Roman" w:hAnsi="Times New Roman" w:cs="Times New Roman"/>
          <w:sz w:val="24"/>
          <w:szCs w:val="24"/>
          <w:lang w:eastAsia="pl-PL"/>
        </w:rPr>
        <w:t xml:space="preserve"> objętych przedmiotem zamówienia. </w:t>
      </w:r>
      <w:r w:rsidRPr="004C189B">
        <w:rPr>
          <w:rFonts w:ascii="Times New Roman" w:eastAsia="Times New Roman" w:hAnsi="Times New Roman" w:cs="Times New Roman"/>
          <w:sz w:val="24"/>
          <w:szCs w:val="24"/>
          <w:lang w:eastAsia="pl-PL"/>
        </w:rPr>
        <w:br/>
        <w:t xml:space="preserve">Informacje dodatkowe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III.1.2) Sytuacja finansowa lub ekonomiczna </w:t>
      </w:r>
      <w:r w:rsidRPr="004C189B">
        <w:rPr>
          <w:rFonts w:ascii="Times New Roman" w:eastAsia="Times New Roman" w:hAnsi="Times New Roman" w:cs="Times New Roman"/>
          <w:sz w:val="24"/>
          <w:szCs w:val="24"/>
          <w:lang w:eastAsia="pl-PL"/>
        </w:rPr>
        <w:br/>
        <w:t xml:space="preserve">Określenie warunków: Zamawiający nie określa ww. warunku. </w:t>
      </w:r>
      <w:r w:rsidRPr="004C189B">
        <w:rPr>
          <w:rFonts w:ascii="Times New Roman" w:eastAsia="Times New Roman" w:hAnsi="Times New Roman" w:cs="Times New Roman"/>
          <w:sz w:val="24"/>
          <w:szCs w:val="24"/>
          <w:lang w:eastAsia="pl-PL"/>
        </w:rPr>
        <w:br/>
        <w:t xml:space="preserve">Informacje dodatkowe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III.1.3) Zdolność techniczna lub zawodowa </w:t>
      </w:r>
      <w:r w:rsidRPr="004C189B">
        <w:rPr>
          <w:rFonts w:ascii="Times New Roman" w:eastAsia="Times New Roman" w:hAnsi="Times New Roman" w:cs="Times New Roman"/>
          <w:sz w:val="24"/>
          <w:szCs w:val="24"/>
          <w:lang w:eastAsia="pl-PL"/>
        </w:rPr>
        <w:br/>
        <w:t xml:space="preserve">Określenie warunków: Zamawiający nie określa ww. warunku. </w:t>
      </w:r>
      <w:r w:rsidRPr="004C18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189B">
        <w:rPr>
          <w:rFonts w:ascii="Times New Roman" w:eastAsia="Times New Roman" w:hAnsi="Times New Roman" w:cs="Times New Roman"/>
          <w:sz w:val="24"/>
          <w:szCs w:val="24"/>
          <w:lang w:eastAsia="pl-PL"/>
        </w:rPr>
        <w:br/>
        <w:t xml:space="preserve">Informacje dodatkowe: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III.2) PODSTAWY WYKLUCZENIA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189B">
        <w:rPr>
          <w:rFonts w:ascii="Times New Roman" w:eastAsia="Times New Roman" w:hAnsi="Times New Roman" w:cs="Times New Roman"/>
          <w:b/>
          <w:bCs/>
          <w:sz w:val="24"/>
          <w:szCs w:val="24"/>
          <w:lang w:eastAsia="pl-PL"/>
        </w:rPr>
        <w:t>Pzp</w:t>
      </w:r>
      <w:proofErr w:type="spellEnd"/>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189B">
        <w:rPr>
          <w:rFonts w:ascii="Times New Roman" w:eastAsia="Times New Roman" w:hAnsi="Times New Roman" w:cs="Times New Roman"/>
          <w:b/>
          <w:bCs/>
          <w:sz w:val="24"/>
          <w:szCs w:val="24"/>
          <w:lang w:eastAsia="pl-PL"/>
        </w:rPr>
        <w:t>Pzp</w:t>
      </w:r>
      <w:proofErr w:type="spellEnd"/>
      <w:r w:rsidRPr="004C18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C189B">
        <w:rPr>
          <w:rFonts w:ascii="Times New Roman" w:eastAsia="Times New Roman" w:hAnsi="Times New Roman" w:cs="Times New Roman"/>
          <w:sz w:val="24"/>
          <w:szCs w:val="24"/>
          <w:lang w:eastAsia="pl-PL"/>
        </w:rPr>
        <w:t>Pzp</w:t>
      </w:r>
      <w:proofErr w:type="spellEnd"/>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189B">
        <w:rPr>
          <w:rFonts w:ascii="Times New Roman" w:eastAsia="Times New Roman" w:hAnsi="Times New Roman" w:cs="Times New Roman"/>
          <w:sz w:val="24"/>
          <w:szCs w:val="24"/>
          <w:lang w:eastAsia="pl-PL"/>
        </w:rPr>
        <w:br/>
        <w:t xml:space="preserve">Tak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Oświadczenie o spełnianiu kryteriów selekcji </w:t>
      </w:r>
      <w:r w:rsidRPr="004C189B">
        <w:rPr>
          <w:rFonts w:ascii="Times New Roman" w:eastAsia="Times New Roman" w:hAnsi="Times New Roman" w:cs="Times New Roman"/>
          <w:sz w:val="24"/>
          <w:szCs w:val="24"/>
          <w:lang w:eastAsia="pl-PL"/>
        </w:rPr>
        <w:b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1. Zamawiający wykluczy z postępowania wykonawcę w okolicznościach wskazanych w: 1) w art. 24 ust. 1 pkt 12 – 23 ustawy </w:t>
      </w:r>
      <w:proofErr w:type="spellStart"/>
      <w:r w:rsidRPr="004C189B">
        <w:rPr>
          <w:rFonts w:ascii="Times New Roman" w:eastAsia="Times New Roman" w:hAnsi="Times New Roman" w:cs="Times New Roman"/>
          <w:sz w:val="24"/>
          <w:szCs w:val="24"/>
          <w:lang w:eastAsia="pl-PL"/>
        </w:rPr>
        <w:t>Pzp</w:t>
      </w:r>
      <w:proofErr w:type="spellEnd"/>
      <w:r w:rsidRPr="004C189B">
        <w:rPr>
          <w:rFonts w:ascii="Times New Roman" w:eastAsia="Times New Roman" w:hAnsi="Times New Roman" w:cs="Times New Roman"/>
          <w:sz w:val="24"/>
          <w:szCs w:val="24"/>
          <w:lang w:eastAsia="pl-PL"/>
        </w:rPr>
        <w:t xml:space="preserve">. 2) ogłoszeniu o zamówieniu oraz w ust. 2 bieżącego rozdziału. 2. Zamawiający wykluczy z postępowania wykonawcę, we wskazanych poniżej okolicznościach, zgodnie z art. 24 ust. 5 ustawy </w:t>
      </w:r>
      <w:proofErr w:type="spellStart"/>
      <w:r w:rsidRPr="004C189B">
        <w:rPr>
          <w:rFonts w:ascii="Times New Roman" w:eastAsia="Times New Roman" w:hAnsi="Times New Roman" w:cs="Times New Roman"/>
          <w:sz w:val="24"/>
          <w:szCs w:val="24"/>
          <w:lang w:eastAsia="pl-PL"/>
        </w:rPr>
        <w:t>Pzp</w:t>
      </w:r>
      <w:proofErr w:type="spellEnd"/>
      <w:r w:rsidRPr="004C189B">
        <w:rPr>
          <w:rFonts w:ascii="Times New Roman" w:eastAsia="Times New Roman" w:hAnsi="Times New Roman" w:cs="Times New Roman"/>
          <w:sz w:val="24"/>
          <w:szCs w:val="24"/>
          <w:lang w:eastAsia="pl-PL"/>
        </w:rPr>
        <w:t xml:space="preserve">.: 1) w stosunku do którego otwarto </w:t>
      </w:r>
      <w:r w:rsidRPr="004C189B">
        <w:rPr>
          <w:rFonts w:ascii="Times New Roman" w:eastAsia="Times New Roman" w:hAnsi="Times New Roman" w:cs="Times New Roman"/>
          <w:sz w:val="24"/>
          <w:szCs w:val="24"/>
          <w:lang w:eastAsia="pl-PL"/>
        </w:rPr>
        <w:lastRenderedPageBreak/>
        <w:t xml:space="preserve">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 3. Wykonawca, który podlega wykluczeniu na podstawie art. 24 ust. 1 pkt 13 i 14 ustawy oraz pkt 16-20 ustawy </w:t>
      </w:r>
      <w:proofErr w:type="spellStart"/>
      <w:r w:rsidRPr="004C189B">
        <w:rPr>
          <w:rFonts w:ascii="Times New Roman" w:eastAsia="Times New Roman" w:hAnsi="Times New Roman" w:cs="Times New Roman"/>
          <w:sz w:val="24"/>
          <w:szCs w:val="24"/>
          <w:lang w:eastAsia="pl-PL"/>
        </w:rPr>
        <w:t>Pzp</w:t>
      </w:r>
      <w:proofErr w:type="spellEnd"/>
      <w:r w:rsidRPr="004C189B">
        <w:rPr>
          <w:rFonts w:ascii="Times New Roman" w:eastAsia="Times New Roman" w:hAnsi="Times New Roman" w:cs="Times New Roman"/>
          <w:sz w:val="24"/>
          <w:szCs w:val="24"/>
          <w:lang w:eastAsia="pl-PL"/>
        </w:rPr>
        <w:t xml:space="preserve">. oraz na podstawie ust. 2 bieżącego rozdziału,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postepowaniu wykonawcy. 4. Wykonawca nie będzie podlegał wykluczeniu, jeżeli Zamawiający, uwzględniając wagę i szczególne okoliczności czynu wykonawcy, uzna za wystarczające dowody przedstawione na podstawie ust. 3. Dla potwierdzenia nie podlegania wykluczeniu z postępowania Wykonawca jest obowiązany złożyć oświadczenia i dokumenty, wskazane w Rozdz. X. Oświadczenia i dokumenty mają spełniać wymagania określone w ustawie i w przepisach rozporządzenia </w:t>
      </w:r>
      <w:proofErr w:type="spellStart"/>
      <w:r w:rsidRPr="004C189B">
        <w:rPr>
          <w:rFonts w:ascii="Times New Roman" w:eastAsia="Times New Roman" w:hAnsi="Times New Roman" w:cs="Times New Roman"/>
          <w:sz w:val="24"/>
          <w:szCs w:val="24"/>
          <w:lang w:eastAsia="pl-PL"/>
        </w:rPr>
        <w:t>ws</w:t>
      </w:r>
      <w:proofErr w:type="spellEnd"/>
      <w:r w:rsidRPr="004C189B">
        <w:rPr>
          <w:rFonts w:ascii="Times New Roman" w:eastAsia="Times New Roman" w:hAnsi="Times New Roman" w:cs="Times New Roman"/>
          <w:sz w:val="24"/>
          <w:szCs w:val="24"/>
          <w:lang w:eastAsia="pl-PL"/>
        </w:rPr>
        <w:t xml:space="preserve">. dokumentów.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III.5.1) W ZAKRESIE SPEŁNIANIA WARUNKÓW UDZIAŁU W POSTĘPOWANIU:</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1) oświadczenia o spełnianiu warunków udziału w postępowaniu, wg wzoru określonego w załączniku nr 2 do SIWZ, 2) zezwolenia na prowadzenie działalności ubezpieczeniowej w zakresie wszystkich grup </w:t>
      </w:r>
      <w:proofErr w:type="spellStart"/>
      <w:r w:rsidRPr="004C189B">
        <w:rPr>
          <w:rFonts w:ascii="Times New Roman" w:eastAsia="Times New Roman" w:hAnsi="Times New Roman" w:cs="Times New Roman"/>
          <w:sz w:val="24"/>
          <w:szCs w:val="24"/>
          <w:lang w:eastAsia="pl-PL"/>
        </w:rPr>
        <w:t>ryzyk</w:t>
      </w:r>
      <w:proofErr w:type="spellEnd"/>
      <w:r w:rsidRPr="004C189B">
        <w:rPr>
          <w:rFonts w:ascii="Times New Roman" w:eastAsia="Times New Roman" w:hAnsi="Times New Roman" w:cs="Times New Roman"/>
          <w:sz w:val="24"/>
          <w:szCs w:val="24"/>
          <w:lang w:eastAsia="pl-PL"/>
        </w:rPr>
        <w:t xml:space="preserve"> objętych przedmiotem zamówienia, wydanego przez właściwy organ nadzoru bądź – w przypadku rozpoczęcia działalności przed 28 sierpnia 1990 r. – zaświadczenia, wydanego przez Komisję Nadzoru Finansowego o posiadaniu uprawnień do prowadzenia działalności ubezpieczeniowej, bądź innego dokumentu właściwego organu na wykonywanie działalności ubezpieczeniowej w państwie członkowskim UE, w którym zakłada ten ma siedzibę, potwierdzającego posiadanie uprawnień do prowadzenia działalności ubezpieczeniowej w zakresie wszystkich grup </w:t>
      </w:r>
      <w:proofErr w:type="spellStart"/>
      <w:r w:rsidRPr="004C189B">
        <w:rPr>
          <w:rFonts w:ascii="Times New Roman" w:eastAsia="Times New Roman" w:hAnsi="Times New Roman" w:cs="Times New Roman"/>
          <w:sz w:val="24"/>
          <w:szCs w:val="24"/>
          <w:lang w:eastAsia="pl-PL"/>
        </w:rPr>
        <w:t>ryzyk</w:t>
      </w:r>
      <w:proofErr w:type="spellEnd"/>
      <w:r w:rsidRPr="004C189B">
        <w:rPr>
          <w:rFonts w:ascii="Times New Roman" w:eastAsia="Times New Roman" w:hAnsi="Times New Roman" w:cs="Times New Roman"/>
          <w:sz w:val="24"/>
          <w:szCs w:val="24"/>
          <w:lang w:eastAsia="pl-PL"/>
        </w:rPr>
        <w:t xml:space="preserve"> objętych przedmiotem zamówienia,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III.5.2) W ZAKRESIE KRYTERIÓW SELEKCJI:</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III.7) INNE DOKUMENTY NIE WYMIENIONE W pkt III.3) - III.6)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u w:val="single"/>
          <w:lang w:eastAsia="pl-PL"/>
        </w:rPr>
        <w:t xml:space="preserve">SEKCJA IV: PROCEDURA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IV.1) OPIS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IV.1.1) Tryb udzielenia zamówienia: </w:t>
      </w:r>
      <w:r w:rsidRPr="004C189B">
        <w:rPr>
          <w:rFonts w:ascii="Times New Roman" w:eastAsia="Times New Roman" w:hAnsi="Times New Roman" w:cs="Times New Roman"/>
          <w:sz w:val="24"/>
          <w:szCs w:val="24"/>
          <w:lang w:eastAsia="pl-PL"/>
        </w:rPr>
        <w:t xml:space="preserve">Przetarg nieograniczony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IV.1.2) Zamawiający żąda wniesienia wadium:</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lastRenderedPageBreak/>
        <w:t xml:space="preserve">Nie </w:t>
      </w:r>
      <w:r w:rsidRPr="004C189B">
        <w:rPr>
          <w:rFonts w:ascii="Times New Roman" w:eastAsia="Times New Roman" w:hAnsi="Times New Roman" w:cs="Times New Roman"/>
          <w:sz w:val="24"/>
          <w:szCs w:val="24"/>
          <w:lang w:eastAsia="pl-PL"/>
        </w:rPr>
        <w:br/>
        <w:t xml:space="preserve">Informacja na temat wadium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IV.1.3) Przewiduje się udzielenie zaliczek na poczet wykonania zamówienia:</w:t>
      </w:r>
      <w:r w:rsidRPr="004C189B">
        <w:rPr>
          <w:rFonts w:ascii="Times New Roman" w:eastAsia="Times New Roman" w:hAnsi="Times New Roman" w:cs="Times New Roman"/>
          <w:sz w:val="24"/>
          <w:szCs w:val="24"/>
          <w:lang w:eastAsia="pl-PL"/>
        </w:rPr>
        <w:t xml:space="preserv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Należy podać informacje na temat udzielania zaliczek: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189B">
        <w:rPr>
          <w:rFonts w:ascii="Times New Roman" w:eastAsia="Times New Roman" w:hAnsi="Times New Roman" w:cs="Times New Roman"/>
          <w:sz w:val="24"/>
          <w:szCs w:val="24"/>
          <w:lang w:eastAsia="pl-PL"/>
        </w:rPr>
        <w:br/>
        <w:t xml:space="preserve">Nie </w:t>
      </w:r>
      <w:r w:rsidRPr="004C189B">
        <w:rPr>
          <w:rFonts w:ascii="Times New Roman" w:eastAsia="Times New Roman" w:hAnsi="Times New Roman" w:cs="Times New Roman"/>
          <w:sz w:val="24"/>
          <w:szCs w:val="24"/>
          <w:lang w:eastAsia="pl-PL"/>
        </w:rPr>
        <w:br/>
        <w:t xml:space="preserve">Informacje dodatkowe: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IV.1.5.) Wymaga się złożenia oferty wariantowej: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Dopuszcza się złożenie oferty wariantowej </w:t>
      </w:r>
      <w:r w:rsidRPr="004C189B">
        <w:rPr>
          <w:rFonts w:ascii="Times New Roman" w:eastAsia="Times New Roman" w:hAnsi="Times New Roman" w:cs="Times New Roman"/>
          <w:sz w:val="24"/>
          <w:szCs w:val="24"/>
          <w:lang w:eastAsia="pl-PL"/>
        </w:rPr>
        <w:br/>
        <w:t xml:space="preserve">Nie </w:t>
      </w:r>
      <w:r w:rsidRPr="004C18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189B">
        <w:rPr>
          <w:rFonts w:ascii="Times New Roman" w:eastAsia="Times New Roman" w:hAnsi="Times New Roman" w:cs="Times New Roman"/>
          <w:sz w:val="24"/>
          <w:szCs w:val="24"/>
          <w:lang w:eastAsia="pl-PL"/>
        </w:rPr>
        <w:br/>
        <w:t xml:space="preserve">Nie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Liczba wykonawców   </w:t>
      </w:r>
      <w:r w:rsidRPr="004C189B">
        <w:rPr>
          <w:rFonts w:ascii="Times New Roman" w:eastAsia="Times New Roman" w:hAnsi="Times New Roman" w:cs="Times New Roman"/>
          <w:sz w:val="24"/>
          <w:szCs w:val="24"/>
          <w:lang w:eastAsia="pl-PL"/>
        </w:rPr>
        <w:br/>
        <w:t xml:space="preserve">Przewidywana minimalna liczba wykonawców </w:t>
      </w:r>
      <w:r w:rsidRPr="004C189B">
        <w:rPr>
          <w:rFonts w:ascii="Times New Roman" w:eastAsia="Times New Roman" w:hAnsi="Times New Roman" w:cs="Times New Roman"/>
          <w:sz w:val="24"/>
          <w:szCs w:val="24"/>
          <w:lang w:eastAsia="pl-PL"/>
        </w:rPr>
        <w:br/>
        <w:t xml:space="preserve">Maksymalna liczba wykonawców   </w:t>
      </w:r>
      <w:r w:rsidRPr="004C189B">
        <w:rPr>
          <w:rFonts w:ascii="Times New Roman" w:eastAsia="Times New Roman" w:hAnsi="Times New Roman" w:cs="Times New Roman"/>
          <w:sz w:val="24"/>
          <w:szCs w:val="24"/>
          <w:lang w:eastAsia="pl-PL"/>
        </w:rPr>
        <w:br/>
        <w:t xml:space="preserve">Kryteria selekcji wykonawców: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IV.1.7) Informacje na temat umowy ramowej lub dynamicznego systemu zakupów: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Umowa ramowa będzie zawarta: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Czy przewiduje się ograniczenie liczby uczestników umowy ramowej: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Przewidziana maksymalna liczba uczestników umowy ramowej: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Informacje dodatkowe: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Zamówienie obejmuje ustanowienie dynamicznego systemu zakupów: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lastRenderedPageBreak/>
        <w:t xml:space="preserve">Informacje dodatkowe: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IV.1.8) Aukcja elektroniczna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Przewidziane jest przeprowadzenie aukcji elektronicznej </w:t>
      </w:r>
      <w:r w:rsidRPr="004C189B">
        <w:rPr>
          <w:rFonts w:ascii="Times New Roman" w:eastAsia="Times New Roman" w:hAnsi="Times New Roman" w:cs="Times New Roman"/>
          <w:i/>
          <w:iCs/>
          <w:sz w:val="24"/>
          <w:szCs w:val="24"/>
          <w:lang w:eastAsia="pl-PL"/>
        </w:rPr>
        <w:t xml:space="preserve">(przetarg nieograniczony, przetarg ograniczony, negocjacje z ogłoszeniem) </w:t>
      </w:r>
      <w:r w:rsidRPr="004C189B">
        <w:rPr>
          <w:rFonts w:ascii="Times New Roman" w:eastAsia="Times New Roman" w:hAnsi="Times New Roman" w:cs="Times New Roman"/>
          <w:sz w:val="24"/>
          <w:szCs w:val="24"/>
          <w:lang w:eastAsia="pl-PL"/>
        </w:rPr>
        <w:t xml:space="preserve">Nie </w:t>
      </w:r>
      <w:r w:rsidRPr="004C189B">
        <w:rPr>
          <w:rFonts w:ascii="Times New Roman" w:eastAsia="Times New Roman" w:hAnsi="Times New Roman" w:cs="Times New Roman"/>
          <w:sz w:val="24"/>
          <w:szCs w:val="24"/>
          <w:lang w:eastAsia="pl-PL"/>
        </w:rPr>
        <w:br/>
        <w:t xml:space="preserve">Należy podać adres strony internetowej, na której aukcja będzie prowadzona: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189B">
        <w:rPr>
          <w:rFonts w:ascii="Times New Roman" w:eastAsia="Times New Roman" w:hAnsi="Times New Roman" w:cs="Times New Roman"/>
          <w:sz w:val="24"/>
          <w:szCs w:val="24"/>
          <w:lang w:eastAsia="pl-PL"/>
        </w:rPr>
        <w:br/>
        <w:t xml:space="preserve">Informacje dotyczące przebiegu aukcji elektronicznej: </w:t>
      </w:r>
      <w:r w:rsidRPr="004C18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18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18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189B">
        <w:rPr>
          <w:rFonts w:ascii="Times New Roman" w:eastAsia="Times New Roman" w:hAnsi="Times New Roman" w:cs="Times New Roman"/>
          <w:sz w:val="24"/>
          <w:szCs w:val="24"/>
          <w:lang w:eastAsia="pl-PL"/>
        </w:rPr>
        <w:br/>
        <w:t xml:space="preserve">Informacje o liczbie etapów aukcji elektronicznej i czasie ich trwania: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t xml:space="preserve">Czas trwania: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C189B">
        <w:rPr>
          <w:rFonts w:ascii="Times New Roman" w:eastAsia="Times New Roman" w:hAnsi="Times New Roman" w:cs="Times New Roman"/>
          <w:sz w:val="24"/>
          <w:szCs w:val="24"/>
          <w:lang w:eastAsia="pl-PL"/>
        </w:rPr>
        <w:br/>
        <w:t xml:space="preserve">Warunki zamknięcia aukcji elektronicznej: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IV.2) KRYTERIA OCENY OFERT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IV.2.1) Kryteria oceny ofert: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IV.2.2) Kryteria</w:t>
      </w:r>
      <w:r w:rsidRPr="004C18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1016"/>
      </w:tblGrid>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Znaczenie</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90,00</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Fakultatywne 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10,00</w:t>
            </w:r>
          </w:p>
        </w:tc>
      </w:tr>
    </w:tbl>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189B">
        <w:rPr>
          <w:rFonts w:ascii="Times New Roman" w:eastAsia="Times New Roman" w:hAnsi="Times New Roman" w:cs="Times New Roman"/>
          <w:b/>
          <w:bCs/>
          <w:sz w:val="24"/>
          <w:szCs w:val="24"/>
          <w:lang w:eastAsia="pl-PL"/>
        </w:rPr>
        <w:t>Pzp</w:t>
      </w:r>
      <w:proofErr w:type="spellEnd"/>
      <w:r w:rsidRPr="004C189B">
        <w:rPr>
          <w:rFonts w:ascii="Times New Roman" w:eastAsia="Times New Roman" w:hAnsi="Times New Roman" w:cs="Times New Roman"/>
          <w:b/>
          <w:bCs/>
          <w:sz w:val="24"/>
          <w:szCs w:val="24"/>
          <w:lang w:eastAsia="pl-PL"/>
        </w:rPr>
        <w:t xml:space="preserve"> </w:t>
      </w:r>
      <w:r w:rsidRPr="004C189B">
        <w:rPr>
          <w:rFonts w:ascii="Times New Roman" w:eastAsia="Times New Roman" w:hAnsi="Times New Roman" w:cs="Times New Roman"/>
          <w:sz w:val="24"/>
          <w:szCs w:val="24"/>
          <w:lang w:eastAsia="pl-PL"/>
        </w:rPr>
        <w:t xml:space="preserve">(przetarg nieograniczony) </w:t>
      </w:r>
      <w:r w:rsidRPr="004C189B">
        <w:rPr>
          <w:rFonts w:ascii="Times New Roman" w:eastAsia="Times New Roman" w:hAnsi="Times New Roman" w:cs="Times New Roman"/>
          <w:sz w:val="24"/>
          <w:szCs w:val="24"/>
          <w:lang w:eastAsia="pl-PL"/>
        </w:rPr>
        <w:br/>
        <w:t xml:space="preserve">Tak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IV.3) Negocjacje z ogłoszeniem, dialog konkurencyjny, partnerstwo innowacyjne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IV.3.1) Informacje na temat negocjacji z ogłoszeniem</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Minimalne wymagania, które muszą spełniać wszystkie oferty: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4C189B">
        <w:rPr>
          <w:rFonts w:ascii="Times New Roman" w:eastAsia="Times New Roman" w:hAnsi="Times New Roman" w:cs="Times New Roman"/>
          <w:sz w:val="24"/>
          <w:szCs w:val="24"/>
          <w:lang w:eastAsia="pl-PL"/>
        </w:rPr>
        <w:lastRenderedPageBreak/>
        <w:t xml:space="preserve">bez przeprowadzenia negocjacji Nie </w:t>
      </w:r>
      <w:r w:rsidRPr="004C189B">
        <w:rPr>
          <w:rFonts w:ascii="Times New Roman" w:eastAsia="Times New Roman" w:hAnsi="Times New Roman" w:cs="Times New Roman"/>
          <w:sz w:val="24"/>
          <w:szCs w:val="24"/>
          <w:lang w:eastAsia="pl-PL"/>
        </w:rPr>
        <w:br/>
        <w:t xml:space="preserve">Przewidziany jest podział negocjacji na etapy w celu ograniczenia liczby ofert: Nie </w:t>
      </w:r>
      <w:r w:rsidRPr="004C189B">
        <w:rPr>
          <w:rFonts w:ascii="Times New Roman" w:eastAsia="Times New Roman" w:hAnsi="Times New Roman" w:cs="Times New Roman"/>
          <w:sz w:val="24"/>
          <w:szCs w:val="24"/>
          <w:lang w:eastAsia="pl-PL"/>
        </w:rPr>
        <w:br/>
        <w:t xml:space="preserve">Należy podać informacje na temat etapów negocjacji (w tym liczbę etapów):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Informacje dodatkowe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IV.3.2) Informacje na temat dialogu konkurencyjnego</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Wstępny harmonogram postępowania: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Podział dialogu na etapy w celu ograniczenia liczby rozwiązań: Nie </w:t>
      </w:r>
      <w:r w:rsidRPr="004C189B">
        <w:rPr>
          <w:rFonts w:ascii="Times New Roman" w:eastAsia="Times New Roman" w:hAnsi="Times New Roman" w:cs="Times New Roman"/>
          <w:sz w:val="24"/>
          <w:szCs w:val="24"/>
          <w:lang w:eastAsia="pl-PL"/>
        </w:rPr>
        <w:br/>
        <w:t xml:space="preserve">Należy podać informacje na temat etapów dialogu: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Informacje dodatkowe: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IV.3.3) Informacje na temat partnerstwa innowacyjnego</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189B">
        <w:rPr>
          <w:rFonts w:ascii="Times New Roman" w:eastAsia="Times New Roman" w:hAnsi="Times New Roman" w:cs="Times New Roman"/>
          <w:sz w:val="24"/>
          <w:szCs w:val="24"/>
          <w:lang w:eastAsia="pl-PL"/>
        </w:rPr>
        <w:br/>
        <w:t xml:space="preserve">Nie </w:t>
      </w:r>
      <w:r w:rsidRPr="004C189B">
        <w:rPr>
          <w:rFonts w:ascii="Times New Roman" w:eastAsia="Times New Roman" w:hAnsi="Times New Roman" w:cs="Times New Roman"/>
          <w:sz w:val="24"/>
          <w:szCs w:val="24"/>
          <w:lang w:eastAsia="pl-PL"/>
        </w:rPr>
        <w:br/>
        <w:t xml:space="preserve">Informacje dodatkowe: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IV.4) Licytacja elektroniczna </w:t>
      </w:r>
      <w:r w:rsidRPr="004C189B">
        <w:rPr>
          <w:rFonts w:ascii="Times New Roman" w:eastAsia="Times New Roman" w:hAnsi="Times New Roman" w:cs="Times New Roman"/>
          <w:sz w:val="24"/>
          <w:szCs w:val="24"/>
          <w:lang w:eastAsia="pl-PL"/>
        </w:rPr>
        <w:br/>
        <w:t xml:space="preserve">Adres strony internetowej, na której będzie prowadzona licytacja elektroniczna: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Informacje o liczbie etapów licytacji elektronicznej i czasie ich trwania: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Czas trwania: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Termin składania wniosków o dopuszczenie do udziału w licytacji elektronicznej: </w:t>
      </w:r>
      <w:r w:rsidRPr="004C189B">
        <w:rPr>
          <w:rFonts w:ascii="Times New Roman" w:eastAsia="Times New Roman" w:hAnsi="Times New Roman" w:cs="Times New Roman"/>
          <w:sz w:val="24"/>
          <w:szCs w:val="24"/>
          <w:lang w:eastAsia="pl-PL"/>
        </w:rPr>
        <w:br/>
        <w:t xml:space="preserve">Data: godzina: </w:t>
      </w:r>
      <w:r w:rsidRPr="004C189B">
        <w:rPr>
          <w:rFonts w:ascii="Times New Roman" w:eastAsia="Times New Roman" w:hAnsi="Times New Roman" w:cs="Times New Roman"/>
          <w:sz w:val="24"/>
          <w:szCs w:val="24"/>
          <w:lang w:eastAsia="pl-PL"/>
        </w:rPr>
        <w:br/>
        <w:t xml:space="preserve">Termin otwarcia licytacji elektronicznej: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 xml:space="preserve">Termin i warunki zamknięcia licytacji elektronicznej: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t xml:space="preserve">Wymagania dotyczące zabezpieczenia należytego wykonania umowy: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t xml:space="preserve">Informacje dodatkowe: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IV.5) ZMIANA UMOWY</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189B">
        <w:rPr>
          <w:rFonts w:ascii="Times New Roman" w:eastAsia="Times New Roman" w:hAnsi="Times New Roman" w:cs="Times New Roman"/>
          <w:sz w:val="24"/>
          <w:szCs w:val="24"/>
          <w:lang w:eastAsia="pl-PL"/>
        </w:rPr>
        <w:t xml:space="preserve"> Tak </w:t>
      </w:r>
      <w:r w:rsidRPr="004C189B">
        <w:rPr>
          <w:rFonts w:ascii="Times New Roman" w:eastAsia="Times New Roman" w:hAnsi="Times New Roman" w:cs="Times New Roman"/>
          <w:sz w:val="24"/>
          <w:szCs w:val="24"/>
          <w:lang w:eastAsia="pl-PL"/>
        </w:rPr>
        <w:br/>
        <w:t xml:space="preserve">Należy wskazać zakres, charakter zmian oraz warunki wprowadzenia zmian: </w:t>
      </w:r>
      <w:r w:rsidRPr="004C189B">
        <w:rPr>
          <w:rFonts w:ascii="Times New Roman" w:eastAsia="Times New Roman" w:hAnsi="Times New Roman" w:cs="Times New Roman"/>
          <w:sz w:val="24"/>
          <w:szCs w:val="24"/>
          <w:lang w:eastAsia="pl-PL"/>
        </w:rPr>
        <w:br/>
        <w:t xml:space="preserve">Dla Części I: 3. Zmiana umowy może polegać w szczególności na: a) zmianie ilości nabywanych przez Zamawiającego środków trwałych, modernizację i ulepszenie środków trwałych, wdrażanie nowych inwestycji ponad limit wskazany w klauzuli </w:t>
      </w:r>
      <w:proofErr w:type="spellStart"/>
      <w:r w:rsidRPr="004C189B">
        <w:rPr>
          <w:rFonts w:ascii="Times New Roman" w:eastAsia="Times New Roman" w:hAnsi="Times New Roman" w:cs="Times New Roman"/>
          <w:sz w:val="24"/>
          <w:szCs w:val="24"/>
          <w:lang w:eastAsia="pl-PL"/>
        </w:rPr>
        <w:t>automatycz-nego</w:t>
      </w:r>
      <w:proofErr w:type="spellEnd"/>
      <w:r w:rsidRPr="004C189B">
        <w:rPr>
          <w:rFonts w:ascii="Times New Roman" w:eastAsia="Times New Roman" w:hAnsi="Times New Roman" w:cs="Times New Roman"/>
          <w:sz w:val="24"/>
          <w:szCs w:val="24"/>
          <w:lang w:eastAsia="pl-PL"/>
        </w:rPr>
        <w:t xml:space="preserve"> pokrycia; b) zmianie ilości posiadanych przez Zamawiającego mienia na podstawie umów cywilnoprawnych nakładających na Zamawiającego obowiązek ubezpieczenia ponad limit wskazany w klauzuli automatycznego pokrycia; c) zmianie wysokości sumy ubezpieczenia/ sumy gwarancyjnej ponad limit wskazany w klauzuli automatycznego pokrycia; d) likwidacji środków trwałych, czy też inwestycji; e) zmianie zakresu wykonywanej działalności, w szczególności rodzaju miejsca działalności; f) zmiany przewidziane w klauzulach zawartych w SIWZ, bądź w opisie przedmiotu zamówienia określone w SIWZ g) zmianie ilości ubezpieczenia maszyn budowlanych; h) rozszerzenie zakresu ubezpieczenia na wniosek Zamawiającego i za zgodą Wykonawcy w przy-</w:t>
      </w:r>
      <w:proofErr w:type="spellStart"/>
      <w:r w:rsidRPr="004C189B">
        <w:rPr>
          <w:rFonts w:ascii="Times New Roman" w:eastAsia="Times New Roman" w:hAnsi="Times New Roman" w:cs="Times New Roman"/>
          <w:sz w:val="24"/>
          <w:szCs w:val="24"/>
          <w:lang w:eastAsia="pl-PL"/>
        </w:rPr>
        <w:t>padku</w:t>
      </w:r>
      <w:proofErr w:type="spellEnd"/>
      <w:r w:rsidRPr="004C189B">
        <w:rPr>
          <w:rFonts w:ascii="Times New Roman" w:eastAsia="Times New Roman" w:hAnsi="Times New Roman" w:cs="Times New Roman"/>
          <w:sz w:val="24"/>
          <w:szCs w:val="24"/>
          <w:lang w:eastAsia="pl-PL"/>
        </w:rPr>
        <w:t xml:space="preserve"> ujawnienia się bądź powstania nowego ryzyka ubezpieczeniowego nie przewidzianego w SIWZ; i) zmianie ilości nabywanych przez Zamawiającego środków transportu; j) zmianie ilości osób podlegających ubezpieczeniu w zakresie NNW; k) likwidacji środków transportu; l) korzystne dla Zamawiającego zmiany ubezpieczenia wynikające ze zmian OWU Wykonawcy m) zmiana okresu ubezpieczenia; n) zmiana zakresu ubezpieczenia wynikająca ze zmian przepisów prawnych. Dla Części II: Zmiana umowy może polegać w szczególności na: a) zmianie wysokości sumy gwarancyjnej/ubezpieczenia; b) zmianie zakresu wykonywanej działalności, w szczególności rodzaju miejsca działalności; c) zmiany przewidziane w klauzulach zawartych w SIWZ, bądź w opisie przedmiotu zamówienia określone w SIWZ; d) rozszerzenie zakresu ubezpieczenia na wniosek Zamawiającego i za zgodą Wykonawcy w przypadku ujawnienia się bądź powstania nowego ryzyka ubezpieczeniowego nie przewidzianego w SIWZ ; e) korzystne dla Zamawiającego zmiany ubezpieczenia wynikające ze zmian OWU Wykonawcy; f) zmiana okresu ubezpieczenia; g) zmiana zakresu ubezpieczenia wynikająca ze zmian przepisów prawnych.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IV.6) INFORMACJE ADMINISTRACYJNE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IV.6.1) Sposób udostępniania informacji o charakterze poufnym </w:t>
      </w:r>
      <w:r w:rsidRPr="004C189B">
        <w:rPr>
          <w:rFonts w:ascii="Times New Roman" w:eastAsia="Times New Roman" w:hAnsi="Times New Roman" w:cs="Times New Roman"/>
          <w:i/>
          <w:iCs/>
          <w:sz w:val="24"/>
          <w:szCs w:val="24"/>
          <w:lang w:eastAsia="pl-PL"/>
        </w:rPr>
        <w:t xml:space="preserve">(jeżeli dotyczy):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Środki służące ochronie informacji o charakterze poufnym</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189B">
        <w:rPr>
          <w:rFonts w:ascii="Times New Roman" w:eastAsia="Times New Roman" w:hAnsi="Times New Roman" w:cs="Times New Roman"/>
          <w:sz w:val="24"/>
          <w:szCs w:val="24"/>
          <w:lang w:eastAsia="pl-PL"/>
        </w:rPr>
        <w:br/>
        <w:t xml:space="preserve">Data: 2017-07-14, godzina: 10:15, </w:t>
      </w:r>
      <w:r w:rsidRPr="004C18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189B">
        <w:rPr>
          <w:rFonts w:ascii="Times New Roman" w:eastAsia="Times New Roman" w:hAnsi="Times New Roman" w:cs="Times New Roman"/>
          <w:sz w:val="24"/>
          <w:szCs w:val="24"/>
          <w:lang w:eastAsia="pl-PL"/>
        </w:rPr>
        <w:br/>
        <w:t xml:space="preserve">Nie </w:t>
      </w:r>
      <w:r w:rsidRPr="004C189B">
        <w:rPr>
          <w:rFonts w:ascii="Times New Roman" w:eastAsia="Times New Roman" w:hAnsi="Times New Roman" w:cs="Times New Roman"/>
          <w:sz w:val="24"/>
          <w:szCs w:val="24"/>
          <w:lang w:eastAsia="pl-PL"/>
        </w:rPr>
        <w:br/>
        <w:t xml:space="preserve">Wskazać powody: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4C189B">
        <w:rPr>
          <w:rFonts w:ascii="Times New Roman" w:eastAsia="Times New Roman" w:hAnsi="Times New Roman" w:cs="Times New Roman"/>
          <w:sz w:val="24"/>
          <w:szCs w:val="24"/>
          <w:lang w:eastAsia="pl-PL"/>
        </w:rPr>
        <w:br/>
        <w:t xml:space="preserve">&gt; Polski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IV.6.3) Termin związania ofertą: </w:t>
      </w:r>
      <w:r w:rsidRPr="004C189B">
        <w:rPr>
          <w:rFonts w:ascii="Times New Roman" w:eastAsia="Times New Roman" w:hAnsi="Times New Roman" w:cs="Times New Roman"/>
          <w:sz w:val="24"/>
          <w:szCs w:val="24"/>
          <w:lang w:eastAsia="pl-PL"/>
        </w:rPr>
        <w:t xml:space="preserve">do: okres w dniach: 30 (od ostatecznego terminu składania ofert)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189B">
        <w:rPr>
          <w:rFonts w:ascii="Times New Roman" w:eastAsia="Times New Roman" w:hAnsi="Times New Roman" w:cs="Times New Roman"/>
          <w:sz w:val="24"/>
          <w:szCs w:val="24"/>
          <w:lang w:eastAsia="pl-PL"/>
        </w:rPr>
        <w:t xml:space="preserve"> Nie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189B">
        <w:rPr>
          <w:rFonts w:ascii="Times New Roman" w:eastAsia="Times New Roman" w:hAnsi="Times New Roman" w:cs="Times New Roman"/>
          <w:sz w:val="24"/>
          <w:szCs w:val="24"/>
          <w:lang w:eastAsia="pl-PL"/>
        </w:rPr>
        <w:t xml:space="preserve"> Nie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IV.6.6) Informacje dodatkowe:</w:t>
      </w:r>
      <w:r w:rsidRPr="004C189B">
        <w:rPr>
          <w:rFonts w:ascii="Times New Roman" w:eastAsia="Times New Roman" w:hAnsi="Times New Roman" w:cs="Times New Roman"/>
          <w:sz w:val="24"/>
          <w:szCs w:val="24"/>
          <w:lang w:eastAsia="pl-PL"/>
        </w:rPr>
        <w:t xml:space="preserve"> </w:t>
      </w:r>
      <w:r w:rsidRPr="004C189B">
        <w:rPr>
          <w:rFonts w:ascii="Times New Roman" w:eastAsia="Times New Roman" w:hAnsi="Times New Roman" w:cs="Times New Roman"/>
          <w:sz w:val="24"/>
          <w:szCs w:val="24"/>
          <w:lang w:eastAsia="pl-PL"/>
        </w:rPr>
        <w:br/>
      </w:r>
    </w:p>
    <w:p w:rsidR="004C189B" w:rsidRPr="004C189B" w:rsidRDefault="004C189B" w:rsidP="004C189B">
      <w:pPr>
        <w:spacing w:after="0" w:line="240" w:lineRule="auto"/>
        <w:jc w:val="center"/>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u w:val="single"/>
          <w:lang w:eastAsia="pl-PL"/>
        </w:rPr>
        <w:t xml:space="preserve">ZAŁĄCZNIK I - INFORMACJE DOTYCZĄCE OFERT CZĘŚCIOWYCH </w:t>
      </w:r>
    </w:p>
    <w:p w:rsidR="004C189B" w:rsidRPr="004C189B" w:rsidRDefault="004C189B" w:rsidP="004C189B">
      <w:pPr>
        <w:spacing w:after="0" w:line="240" w:lineRule="auto"/>
        <w:rPr>
          <w:rFonts w:ascii="Times New Roman" w:eastAsia="Times New Roman" w:hAnsi="Times New Roman" w:cs="Times New Roman"/>
          <w:sz w:val="24"/>
          <w:szCs w:val="24"/>
          <w:lang w:eastAsia="pl-PL"/>
        </w:rPr>
      </w:pPr>
    </w:p>
    <w:p w:rsidR="004C189B" w:rsidRPr="004C189B" w:rsidRDefault="004C189B" w:rsidP="004C189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
        <w:gridCol w:w="180"/>
        <w:gridCol w:w="834"/>
        <w:gridCol w:w="7180"/>
      </w:tblGrid>
      <w:tr w:rsidR="004C189B" w:rsidRPr="004C189B" w:rsidTr="004C189B">
        <w:trPr>
          <w:tblCellSpacing w:w="15" w:type="dxa"/>
        </w:trPr>
        <w:tc>
          <w:tcPr>
            <w:tcW w:w="0" w:type="auto"/>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1</w:t>
            </w:r>
          </w:p>
        </w:tc>
        <w:tc>
          <w:tcPr>
            <w:tcW w:w="0" w:type="auto"/>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Nazwa: </w:t>
            </w:r>
          </w:p>
        </w:tc>
        <w:tc>
          <w:tcPr>
            <w:tcW w:w="0" w:type="auto"/>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ubezpieczenie mienia i odpowiedzialności cywilnej oraz ubezpieczenia komunikacyjne</w:t>
            </w:r>
          </w:p>
        </w:tc>
      </w:tr>
    </w:tbl>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b/>
          <w:bCs/>
          <w:sz w:val="24"/>
          <w:szCs w:val="24"/>
          <w:lang w:eastAsia="pl-PL"/>
        </w:rPr>
        <w:t xml:space="preserve">1) Krótki opis przedmiotu zamówienia </w:t>
      </w:r>
      <w:r w:rsidRPr="004C18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18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189B">
        <w:rPr>
          <w:rFonts w:ascii="Times New Roman" w:eastAsia="Times New Roman" w:hAnsi="Times New Roman" w:cs="Times New Roman"/>
          <w:sz w:val="24"/>
          <w:szCs w:val="24"/>
          <w:lang w:eastAsia="pl-PL"/>
        </w:rPr>
        <w:t xml:space="preserve">• ubezpieczenia mienia od ognia i innych zdarzeń losowych (CPV 66.51.51.00-4, 66.51.54.00-7) z rozszerzeniem o ryzyko dewastacji (CPV 66.51.50.00-3) • ubezpieczenie mienia od skutków żywiołów (CPV 66.51.54.00-7) • ubezpieczenie mienia od kradzieży z włamaniem i rabunku z rozszerzeniem o ryzyko dewastacji (wandalizmu) (CPV 66.51.50.00-3) • ubezpieczenie szyb od stłuczenia i rozbicia (CPV 66.51.50.00-3) • ubezpieczenia sprzętu elektronicznego od wszystkich </w:t>
      </w:r>
      <w:proofErr w:type="spellStart"/>
      <w:r w:rsidRPr="004C189B">
        <w:rPr>
          <w:rFonts w:ascii="Times New Roman" w:eastAsia="Times New Roman" w:hAnsi="Times New Roman" w:cs="Times New Roman"/>
          <w:sz w:val="24"/>
          <w:szCs w:val="24"/>
          <w:lang w:eastAsia="pl-PL"/>
        </w:rPr>
        <w:t>ryzyk</w:t>
      </w:r>
      <w:proofErr w:type="spellEnd"/>
      <w:r w:rsidRPr="004C189B">
        <w:rPr>
          <w:rFonts w:ascii="Times New Roman" w:eastAsia="Times New Roman" w:hAnsi="Times New Roman" w:cs="Times New Roman"/>
          <w:sz w:val="24"/>
          <w:szCs w:val="24"/>
          <w:lang w:eastAsia="pl-PL"/>
        </w:rPr>
        <w:t xml:space="preserve"> (CPV 66.51.50.00-3) • ubezpieczenie maszyn budowlanych (CPV 66.51.50.00-3) • ubezpieczenia odpowiedzialności cywilnej (CPV 66.51.64.00-4) • ubezpieczenie komunikacyjne OC posiadaczy pojazdów mechanicznych (CPV 66.51.61.00-1) • ubezpieczenie komunikacyjne NNW (CPV 66.51.21.00-3) • ubezpieczenie komunikacyjne Auto-casco (CPV 66.51.41.10-0)</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2) Wspólny Słownik Zamówień(CPV): </w:t>
      </w:r>
      <w:r w:rsidRPr="004C189B">
        <w:rPr>
          <w:rFonts w:ascii="Times New Roman" w:eastAsia="Times New Roman" w:hAnsi="Times New Roman" w:cs="Times New Roman"/>
          <w:sz w:val="24"/>
          <w:szCs w:val="24"/>
          <w:lang w:eastAsia="pl-PL"/>
        </w:rPr>
        <w:t>66510000-8, 66515100-4, 66515400-7, 66515000-3, 66516400-4, 66516100-1, 66512100-3, 66514110-0</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3) Wartość części zamówienia(jeżeli zamawiający podaje informacje o wartości zamówienia):</w:t>
      </w:r>
      <w:r w:rsidRPr="004C189B">
        <w:rPr>
          <w:rFonts w:ascii="Times New Roman" w:eastAsia="Times New Roman" w:hAnsi="Times New Roman" w:cs="Times New Roman"/>
          <w:sz w:val="24"/>
          <w:szCs w:val="24"/>
          <w:lang w:eastAsia="pl-PL"/>
        </w:rPr>
        <w:br/>
        <w:t>Wartość bez VAT: 0,0</w:t>
      </w:r>
      <w:r w:rsidRPr="004C189B">
        <w:rPr>
          <w:rFonts w:ascii="Times New Roman" w:eastAsia="Times New Roman" w:hAnsi="Times New Roman" w:cs="Times New Roman"/>
          <w:sz w:val="24"/>
          <w:szCs w:val="24"/>
          <w:lang w:eastAsia="pl-PL"/>
        </w:rPr>
        <w:br/>
        <w:t xml:space="preserve">Waluta: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4) Czas trwania lub termin wykonania: </w:t>
      </w:r>
      <w:r w:rsidRPr="004C189B">
        <w:rPr>
          <w:rFonts w:ascii="Times New Roman" w:eastAsia="Times New Roman" w:hAnsi="Times New Roman" w:cs="Times New Roman"/>
          <w:sz w:val="24"/>
          <w:szCs w:val="24"/>
          <w:lang w:eastAsia="pl-PL"/>
        </w:rPr>
        <w:br/>
        <w:t>okres w miesiącach: 12</w:t>
      </w:r>
      <w:r w:rsidRPr="004C189B">
        <w:rPr>
          <w:rFonts w:ascii="Times New Roman" w:eastAsia="Times New Roman" w:hAnsi="Times New Roman" w:cs="Times New Roman"/>
          <w:sz w:val="24"/>
          <w:szCs w:val="24"/>
          <w:lang w:eastAsia="pl-PL"/>
        </w:rPr>
        <w:br/>
        <w:t xml:space="preserve">okres w dniach: </w:t>
      </w:r>
      <w:r w:rsidRPr="004C189B">
        <w:rPr>
          <w:rFonts w:ascii="Times New Roman" w:eastAsia="Times New Roman" w:hAnsi="Times New Roman" w:cs="Times New Roman"/>
          <w:sz w:val="24"/>
          <w:szCs w:val="24"/>
          <w:lang w:eastAsia="pl-PL"/>
        </w:rPr>
        <w:br/>
        <w:t xml:space="preserve">data rozpoczęcia: </w:t>
      </w:r>
      <w:r w:rsidRPr="004C189B">
        <w:rPr>
          <w:rFonts w:ascii="Times New Roman" w:eastAsia="Times New Roman" w:hAnsi="Times New Roman" w:cs="Times New Roman"/>
          <w:sz w:val="24"/>
          <w:szCs w:val="24"/>
          <w:lang w:eastAsia="pl-PL"/>
        </w:rPr>
        <w:br/>
        <w:t xml:space="preserve">data zakończenia: </w:t>
      </w: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1016"/>
      </w:tblGrid>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Znaczenie</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90,00</w:t>
            </w:r>
          </w:p>
        </w:tc>
      </w:tr>
      <w:tr w:rsidR="004C189B" w:rsidRPr="004C189B" w:rsidTr="004C189B">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Fakultatywne 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89B" w:rsidRPr="004C189B" w:rsidRDefault="004C189B" w:rsidP="004C189B">
            <w:pPr>
              <w:spacing w:after="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t>10,00</w:t>
            </w:r>
          </w:p>
        </w:tc>
      </w:tr>
    </w:tbl>
    <w:p w:rsidR="004C189B" w:rsidRPr="004C189B" w:rsidRDefault="004C189B" w:rsidP="004C189B">
      <w:pPr>
        <w:spacing w:after="240" w:line="240" w:lineRule="auto"/>
        <w:rPr>
          <w:rFonts w:ascii="Times New Roman" w:eastAsia="Times New Roman" w:hAnsi="Times New Roman" w:cs="Times New Roman"/>
          <w:sz w:val="24"/>
          <w:szCs w:val="24"/>
          <w:lang w:eastAsia="pl-PL"/>
        </w:rPr>
      </w:pPr>
      <w:r w:rsidRPr="004C189B">
        <w:rPr>
          <w:rFonts w:ascii="Times New Roman" w:eastAsia="Times New Roman" w:hAnsi="Times New Roman" w:cs="Times New Roman"/>
          <w:sz w:val="24"/>
          <w:szCs w:val="24"/>
          <w:lang w:eastAsia="pl-PL"/>
        </w:rPr>
        <w:br/>
      </w:r>
      <w:r w:rsidRPr="004C189B">
        <w:rPr>
          <w:rFonts w:ascii="Times New Roman" w:eastAsia="Times New Roman" w:hAnsi="Times New Roman" w:cs="Times New Roman"/>
          <w:b/>
          <w:bCs/>
          <w:sz w:val="24"/>
          <w:szCs w:val="24"/>
          <w:lang w:eastAsia="pl-PL"/>
        </w:rPr>
        <w:t xml:space="preserve">6) INFORMACJE </w:t>
      </w:r>
      <w:proofErr w:type="spellStart"/>
      <w:r w:rsidRPr="004C189B">
        <w:rPr>
          <w:rFonts w:ascii="Times New Roman" w:eastAsia="Times New Roman" w:hAnsi="Times New Roman" w:cs="Times New Roman"/>
          <w:b/>
          <w:bCs/>
          <w:sz w:val="24"/>
          <w:szCs w:val="24"/>
          <w:lang w:eastAsia="pl-PL"/>
        </w:rPr>
        <w:t>DODATKOWE:</w:t>
      </w:r>
      <w:r w:rsidRPr="004C189B">
        <w:rPr>
          <w:rFonts w:ascii="Times New Roman" w:eastAsia="Times New Roman" w:hAnsi="Times New Roman" w:cs="Times New Roman"/>
          <w:sz w:val="24"/>
          <w:szCs w:val="24"/>
          <w:lang w:eastAsia="pl-PL"/>
        </w:rPr>
        <w:t>Fakultatywne</w:t>
      </w:r>
      <w:proofErr w:type="spellEnd"/>
      <w:r w:rsidRPr="004C189B">
        <w:rPr>
          <w:rFonts w:ascii="Times New Roman" w:eastAsia="Times New Roman" w:hAnsi="Times New Roman" w:cs="Times New Roman"/>
          <w:sz w:val="24"/>
          <w:szCs w:val="24"/>
          <w:lang w:eastAsia="pl-PL"/>
        </w:rPr>
        <w:t xml:space="preserve"> warunki ubezpieczenia </w:t>
      </w:r>
      <w:proofErr w:type="spellStart"/>
      <w:r w:rsidRPr="004C189B">
        <w:rPr>
          <w:rFonts w:ascii="Times New Roman" w:eastAsia="Times New Roman" w:hAnsi="Times New Roman" w:cs="Times New Roman"/>
          <w:sz w:val="24"/>
          <w:szCs w:val="24"/>
          <w:lang w:eastAsia="pl-PL"/>
        </w:rPr>
        <w:t>podkryteria</w:t>
      </w:r>
      <w:proofErr w:type="spellEnd"/>
      <w:r w:rsidRPr="004C189B">
        <w:rPr>
          <w:rFonts w:ascii="Times New Roman" w:eastAsia="Times New Roman" w:hAnsi="Times New Roman" w:cs="Times New Roman"/>
          <w:sz w:val="24"/>
          <w:szCs w:val="24"/>
          <w:lang w:eastAsia="pl-PL"/>
        </w:rPr>
        <w:t xml:space="preserve">: -ubezpieczenie mienia od ognia i innych zdarzeń losowych- 4%, -ubezpieczenie odpowiedzialności cywilnej - 3% -ubezpieczenia komunikacyjne - 3%, </w:t>
      </w:r>
    </w:p>
    <w:p w:rsidR="00D356DF" w:rsidRDefault="00D356DF"/>
    <w:sectPr w:rsidR="00D3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9B"/>
    <w:rsid w:val="004C189B"/>
    <w:rsid w:val="00D35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8359">
      <w:bodyDiv w:val="1"/>
      <w:marLeft w:val="0"/>
      <w:marRight w:val="0"/>
      <w:marTop w:val="0"/>
      <w:marBottom w:val="0"/>
      <w:divBdr>
        <w:top w:val="none" w:sz="0" w:space="0" w:color="auto"/>
        <w:left w:val="none" w:sz="0" w:space="0" w:color="auto"/>
        <w:bottom w:val="none" w:sz="0" w:space="0" w:color="auto"/>
        <w:right w:val="none" w:sz="0" w:space="0" w:color="auto"/>
      </w:divBdr>
    </w:div>
    <w:div w:id="1783646647">
      <w:bodyDiv w:val="1"/>
      <w:marLeft w:val="0"/>
      <w:marRight w:val="0"/>
      <w:marTop w:val="0"/>
      <w:marBottom w:val="0"/>
      <w:divBdr>
        <w:top w:val="none" w:sz="0" w:space="0" w:color="auto"/>
        <w:left w:val="none" w:sz="0" w:space="0" w:color="auto"/>
        <w:bottom w:val="none" w:sz="0" w:space="0" w:color="auto"/>
        <w:right w:val="none" w:sz="0" w:space="0" w:color="auto"/>
      </w:divBdr>
      <w:divsChild>
        <w:div w:id="1602183694">
          <w:marLeft w:val="0"/>
          <w:marRight w:val="0"/>
          <w:marTop w:val="0"/>
          <w:marBottom w:val="0"/>
          <w:divBdr>
            <w:top w:val="none" w:sz="0" w:space="0" w:color="auto"/>
            <w:left w:val="none" w:sz="0" w:space="0" w:color="auto"/>
            <w:bottom w:val="none" w:sz="0" w:space="0" w:color="auto"/>
            <w:right w:val="none" w:sz="0" w:space="0" w:color="auto"/>
          </w:divBdr>
          <w:divsChild>
            <w:div w:id="1695576270">
              <w:marLeft w:val="0"/>
              <w:marRight w:val="0"/>
              <w:marTop w:val="0"/>
              <w:marBottom w:val="0"/>
              <w:divBdr>
                <w:top w:val="none" w:sz="0" w:space="0" w:color="auto"/>
                <w:left w:val="none" w:sz="0" w:space="0" w:color="auto"/>
                <w:bottom w:val="none" w:sz="0" w:space="0" w:color="auto"/>
                <w:right w:val="none" w:sz="0" w:space="0" w:color="auto"/>
              </w:divBdr>
            </w:div>
            <w:div w:id="926155897">
              <w:marLeft w:val="0"/>
              <w:marRight w:val="0"/>
              <w:marTop w:val="0"/>
              <w:marBottom w:val="0"/>
              <w:divBdr>
                <w:top w:val="none" w:sz="0" w:space="0" w:color="auto"/>
                <w:left w:val="none" w:sz="0" w:space="0" w:color="auto"/>
                <w:bottom w:val="none" w:sz="0" w:space="0" w:color="auto"/>
                <w:right w:val="none" w:sz="0" w:space="0" w:color="auto"/>
              </w:divBdr>
            </w:div>
            <w:div w:id="398212540">
              <w:marLeft w:val="0"/>
              <w:marRight w:val="0"/>
              <w:marTop w:val="0"/>
              <w:marBottom w:val="0"/>
              <w:divBdr>
                <w:top w:val="none" w:sz="0" w:space="0" w:color="auto"/>
                <w:left w:val="none" w:sz="0" w:space="0" w:color="auto"/>
                <w:bottom w:val="none" w:sz="0" w:space="0" w:color="auto"/>
                <w:right w:val="none" w:sz="0" w:space="0" w:color="auto"/>
              </w:divBdr>
              <w:divsChild>
                <w:div w:id="240800978">
                  <w:marLeft w:val="0"/>
                  <w:marRight w:val="0"/>
                  <w:marTop w:val="0"/>
                  <w:marBottom w:val="0"/>
                  <w:divBdr>
                    <w:top w:val="none" w:sz="0" w:space="0" w:color="auto"/>
                    <w:left w:val="none" w:sz="0" w:space="0" w:color="auto"/>
                    <w:bottom w:val="none" w:sz="0" w:space="0" w:color="auto"/>
                    <w:right w:val="none" w:sz="0" w:space="0" w:color="auto"/>
                  </w:divBdr>
                </w:div>
              </w:divsChild>
            </w:div>
            <w:div w:id="1737850213">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
              </w:divsChild>
            </w:div>
            <w:div w:id="572617636">
              <w:marLeft w:val="0"/>
              <w:marRight w:val="0"/>
              <w:marTop w:val="0"/>
              <w:marBottom w:val="0"/>
              <w:divBdr>
                <w:top w:val="none" w:sz="0" w:space="0" w:color="auto"/>
                <w:left w:val="none" w:sz="0" w:space="0" w:color="auto"/>
                <w:bottom w:val="none" w:sz="0" w:space="0" w:color="auto"/>
                <w:right w:val="none" w:sz="0" w:space="0" w:color="auto"/>
              </w:divBdr>
              <w:divsChild>
                <w:div w:id="1210650304">
                  <w:marLeft w:val="0"/>
                  <w:marRight w:val="0"/>
                  <w:marTop w:val="0"/>
                  <w:marBottom w:val="0"/>
                  <w:divBdr>
                    <w:top w:val="none" w:sz="0" w:space="0" w:color="auto"/>
                    <w:left w:val="none" w:sz="0" w:space="0" w:color="auto"/>
                    <w:bottom w:val="none" w:sz="0" w:space="0" w:color="auto"/>
                    <w:right w:val="none" w:sz="0" w:space="0" w:color="auto"/>
                  </w:divBdr>
                </w:div>
                <w:div w:id="1576162752">
                  <w:marLeft w:val="0"/>
                  <w:marRight w:val="0"/>
                  <w:marTop w:val="0"/>
                  <w:marBottom w:val="0"/>
                  <w:divBdr>
                    <w:top w:val="none" w:sz="0" w:space="0" w:color="auto"/>
                    <w:left w:val="none" w:sz="0" w:space="0" w:color="auto"/>
                    <w:bottom w:val="none" w:sz="0" w:space="0" w:color="auto"/>
                    <w:right w:val="none" w:sz="0" w:space="0" w:color="auto"/>
                  </w:divBdr>
                </w:div>
                <w:div w:id="1223714400">
                  <w:marLeft w:val="0"/>
                  <w:marRight w:val="0"/>
                  <w:marTop w:val="0"/>
                  <w:marBottom w:val="0"/>
                  <w:divBdr>
                    <w:top w:val="none" w:sz="0" w:space="0" w:color="auto"/>
                    <w:left w:val="none" w:sz="0" w:space="0" w:color="auto"/>
                    <w:bottom w:val="none" w:sz="0" w:space="0" w:color="auto"/>
                    <w:right w:val="none" w:sz="0" w:space="0" w:color="auto"/>
                  </w:divBdr>
                </w:div>
                <w:div w:id="270013255">
                  <w:marLeft w:val="0"/>
                  <w:marRight w:val="0"/>
                  <w:marTop w:val="0"/>
                  <w:marBottom w:val="0"/>
                  <w:divBdr>
                    <w:top w:val="none" w:sz="0" w:space="0" w:color="auto"/>
                    <w:left w:val="none" w:sz="0" w:space="0" w:color="auto"/>
                    <w:bottom w:val="none" w:sz="0" w:space="0" w:color="auto"/>
                    <w:right w:val="none" w:sz="0" w:space="0" w:color="auto"/>
                  </w:divBdr>
                </w:div>
              </w:divsChild>
            </w:div>
            <w:div w:id="1939868715">
              <w:marLeft w:val="0"/>
              <w:marRight w:val="0"/>
              <w:marTop w:val="0"/>
              <w:marBottom w:val="0"/>
              <w:divBdr>
                <w:top w:val="none" w:sz="0" w:space="0" w:color="auto"/>
                <w:left w:val="none" w:sz="0" w:space="0" w:color="auto"/>
                <w:bottom w:val="none" w:sz="0" w:space="0" w:color="auto"/>
                <w:right w:val="none" w:sz="0" w:space="0" w:color="auto"/>
              </w:divBdr>
              <w:divsChild>
                <w:div w:id="368144524">
                  <w:marLeft w:val="0"/>
                  <w:marRight w:val="0"/>
                  <w:marTop w:val="0"/>
                  <w:marBottom w:val="0"/>
                  <w:divBdr>
                    <w:top w:val="none" w:sz="0" w:space="0" w:color="auto"/>
                    <w:left w:val="none" w:sz="0" w:space="0" w:color="auto"/>
                    <w:bottom w:val="none" w:sz="0" w:space="0" w:color="auto"/>
                    <w:right w:val="none" w:sz="0" w:space="0" w:color="auto"/>
                  </w:divBdr>
                </w:div>
                <w:div w:id="1348478640">
                  <w:marLeft w:val="0"/>
                  <w:marRight w:val="0"/>
                  <w:marTop w:val="0"/>
                  <w:marBottom w:val="0"/>
                  <w:divBdr>
                    <w:top w:val="none" w:sz="0" w:space="0" w:color="auto"/>
                    <w:left w:val="none" w:sz="0" w:space="0" w:color="auto"/>
                    <w:bottom w:val="none" w:sz="0" w:space="0" w:color="auto"/>
                    <w:right w:val="none" w:sz="0" w:space="0" w:color="auto"/>
                  </w:divBdr>
                </w:div>
                <w:div w:id="1342270658">
                  <w:marLeft w:val="0"/>
                  <w:marRight w:val="0"/>
                  <w:marTop w:val="0"/>
                  <w:marBottom w:val="0"/>
                  <w:divBdr>
                    <w:top w:val="none" w:sz="0" w:space="0" w:color="auto"/>
                    <w:left w:val="none" w:sz="0" w:space="0" w:color="auto"/>
                    <w:bottom w:val="none" w:sz="0" w:space="0" w:color="auto"/>
                    <w:right w:val="none" w:sz="0" w:space="0" w:color="auto"/>
                  </w:divBdr>
                </w:div>
                <w:div w:id="21982828">
                  <w:marLeft w:val="0"/>
                  <w:marRight w:val="0"/>
                  <w:marTop w:val="0"/>
                  <w:marBottom w:val="0"/>
                  <w:divBdr>
                    <w:top w:val="none" w:sz="0" w:space="0" w:color="auto"/>
                    <w:left w:val="none" w:sz="0" w:space="0" w:color="auto"/>
                    <w:bottom w:val="none" w:sz="0" w:space="0" w:color="auto"/>
                    <w:right w:val="none" w:sz="0" w:space="0" w:color="auto"/>
                  </w:divBdr>
                </w:div>
                <w:div w:id="1209413953">
                  <w:marLeft w:val="0"/>
                  <w:marRight w:val="0"/>
                  <w:marTop w:val="0"/>
                  <w:marBottom w:val="0"/>
                  <w:divBdr>
                    <w:top w:val="none" w:sz="0" w:space="0" w:color="auto"/>
                    <w:left w:val="none" w:sz="0" w:space="0" w:color="auto"/>
                    <w:bottom w:val="none" w:sz="0" w:space="0" w:color="auto"/>
                    <w:right w:val="none" w:sz="0" w:space="0" w:color="auto"/>
                  </w:divBdr>
                </w:div>
                <w:div w:id="587544289">
                  <w:marLeft w:val="0"/>
                  <w:marRight w:val="0"/>
                  <w:marTop w:val="0"/>
                  <w:marBottom w:val="0"/>
                  <w:divBdr>
                    <w:top w:val="none" w:sz="0" w:space="0" w:color="auto"/>
                    <w:left w:val="none" w:sz="0" w:space="0" w:color="auto"/>
                    <w:bottom w:val="none" w:sz="0" w:space="0" w:color="auto"/>
                    <w:right w:val="none" w:sz="0" w:space="0" w:color="auto"/>
                  </w:divBdr>
                </w:div>
                <w:div w:id="1616516687">
                  <w:marLeft w:val="0"/>
                  <w:marRight w:val="0"/>
                  <w:marTop w:val="0"/>
                  <w:marBottom w:val="0"/>
                  <w:divBdr>
                    <w:top w:val="none" w:sz="0" w:space="0" w:color="auto"/>
                    <w:left w:val="none" w:sz="0" w:space="0" w:color="auto"/>
                    <w:bottom w:val="none" w:sz="0" w:space="0" w:color="auto"/>
                    <w:right w:val="none" w:sz="0" w:space="0" w:color="auto"/>
                  </w:divBdr>
                </w:div>
              </w:divsChild>
            </w:div>
            <w:div w:id="1775321063">
              <w:marLeft w:val="0"/>
              <w:marRight w:val="0"/>
              <w:marTop w:val="0"/>
              <w:marBottom w:val="0"/>
              <w:divBdr>
                <w:top w:val="none" w:sz="0" w:space="0" w:color="auto"/>
                <w:left w:val="none" w:sz="0" w:space="0" w:color="auto"/>
                <w:bottom w:val="none" w:sz="0" w:space="0" w:color="auto"/>
                <w:right w:val="none" w:sz="0" w:space="0" w:color="auto"/>
              </w:divBdr>
              <w:divsChild>
                <w:div w:id="1686127322">
                  <w:marLeft w:val="0"/>
                  <w:marRight w:val="0"/>
                  <w:marTop w:val="0"/>
                  <w:marBottom w:val="0"/>
                  <w:divBdr>
                    <w:top w:val="none" w:sz="0" w:space="0" w:color="auto"/>
                    <w:left w:val="none" w:sz="0" w:space="0" w:color="auto"/>
                    <w:bottom w:val="none" w:sz="0" w:space="0" w:color="auto"/>
                    <w:right w:val="none" w:sz="0" w:space="0" w:color="auto"/>
                  </w:divBdr>
                </w:div>
                <w:div w:id="456073751">
                  <w:marLeft w:val="0"/>
                  <w:marRight w:val="0"/>
                  <w:marTop w:val="0"/>
                  <w:marBottom w:val="0"/>
                  <w:divBdr>
                    <w:top w:val="none" w:sz="0" w:space="0" w:color="auto"/>
                    <w:left w:val="none" w:sz="0" w:space="0" w:color="auto"/>
                    <w:bottom w:val="none" w:sz="0" w:space="0" w:color="auto"/>
                    <w:right w:val="none" w:sz="0" w:space="0" w:color="auto"/>
                  </w:divBdr>
                </w:div>
              </w:divsChild>
            </w:div>
            <w:div w:id="431781502">
              <w:marLeft w:val="0"/>
              <w:marRight w:val="0"/>
              <w:marTop w:val="0"/>
              <w:marBottom w:val="0"/>
              <w:divBdr>
                <w:top w:val="none" w:sz="0" w:space="0" w:color="auto"/>
                <w:left w:val="none" w:sz="0" w:space="0" w:color="auto"/>
                <w:bottom w:val="none" w:sz="0" w:space="0" w:color="auto"/>
                <w:right w:val="none" w:sz="0" w:space="0" w:color="auto"/>
              </w:divBdr>
              <w:divsChild>
                <w:div w:id="699282340">
                  <w:marLeft w:val="0"/>
                  <w:marRight w:val="0"/>
                  <w:marTop w:val="0"/>
                  <w:marBottom w:val="0"/>
                  <w:divBdr>
                    <w:top w:val="none" w:sz="0" w:space="0" w:color="auto"/>
                    <w:left w:val="none" w:sz="0" w:space="0" w:color="auto"/>
                    <w:bottom w:val="none" w:sz="0" w:space="0" w:color="auto"/>
                    <w:right w:val="none" w:sz="0" w:space="0" w:color="auto"/>
                  </w:divBdr>
                </w:div>
                <w:div w:id="521673787">
                  <w:marLeft w:val="0"/>
                  <w:marRight w:val="0"/>
                  <w:marTop w:val="0"/>
                  <w:marBottom w:val="0"/>
                  <w:divBdr>
                    <w:top w:val="none" w:sz="0" w:space="0" w:color="auto"/>
                    <w:left w:val="none" w:sz="0" w:space="0" w:color="auto"/>
                    <w:bottom w:val="none" w:sz="0" w:space="0" w:color="auto"/>
                    <w:right w:val="none" w:sz="0" w:space="0" w:color="auto"/>
                  </w:divBdr>
                </w:div>
                <w:div w:id="153953334">
                  <w:marLeft w:val="0"/>
                  <w:marRight w:val="0"/>
                  <w:marTop w:val="0"/>
                  <w:marBottom w:val="0"/>
                  <w:divBdr>
                    <w:top w:val="none" w:sz="0" w:space="0" w:color="auto"/>
                    <w:left w:val="none" w:sz="0" w:space="0" w:color="auto"/>
                    <w:bottom w:val="none" w:sz="0" w:space="0" w:color="auto"/>
                    <w:right w:val="none" w:sz="0" w:space="0" w:color="auto"/>
                  </w:divBdr>
                </w:div>
                <w:div w:id="964115049">
                  <w:marLeft w:val="0"/>
                  <w:marRight w:val="0"/>
                  <w:marTop w:val="0"/>
                  <w:marBottom w:val="0"/>
                  <w:divBdr>
                    <w:top w:val="none" w:sz="0" w:space="0" w:color="auto"/>
                    <w:left w:val="none" w:sz="0" w:space="0" w:color="auto"/>
                    <w:bottom w:val="none" w:sz="0" w:space="0" w:color="auto"/>
                    <w:right w:val="none" w:sz="0" w:space="0" w:color="auto"/>
                  </w:divBdr>
                </w:div>
                <w:div w:id="1942686531">
                  <w:marLeft w:val="0"/>
                  <w:marRight w:val="0"/>
                  <w:marTop w:val="0"/>
                  <w:marBottom w:val="0"/>
                  <w:divBdr>
                    <w:top w:val="none" w:sz="0" w:space="0" w:color="auto"/>
                    <w:left w:val="none" w:sz="0" w:space="0" w:color="auto"/>
                    <w:bottom w:val="none" w:sz="0" w:space="0" w:color="auto"/>
                    <w:right w:val="none" w:sz="0" w:space="0" w:color="auto"/>
                  </w:divBdr>
                </w:div>
              </w:divsChild>
            </w:div>
            <w:div w:id="1422526096">
              <w:marLeft w:val="0"/>
              <w:marRight w:val="0"/>
              <w:marTop w:val="0"/>
              <w:marBottom w:val="0"/>
              <w:divBdr>
                <w:top w:val="none" w:sz="0" w:space="0" w:color="auto"/>
                <w:left w:val="none" w:sz="0" w:space="0" w:color="auto"/>
                <w:bottom w:val="none" w:sz="0" w:space="0" w:color="auto"/>
                <w:right w:val="none" w:sz="0" w:space="0" w:color="auto"/>
              </w:divBdr>
              <w:divsChild>
                <w:div w:id="1492718301">
                  <w:marLeft w:val="0"/>
                  <w:marRight w:val="0"/>
                  <w:marTop w:val="0"/>
                  <w:marBottom w:val="0"/>
                  <w:divBdr>
                    <w:top w:val="none" w:sz="0" w:space="0" w:color="auto"/>
                    <w:left w:val="none" w:sz="0" w:space="0" w:color="auto"/>
                    <w:bottom w:val="none" w:sz="0" w:space="0" w:color="auto"/>
                    <w:right w:val="none" w:sz="0" w:space="0" w:color="auto"/>
                  </w:divBdr>
                </w:div>
                <w:div w:id="714234449">
                  <w:marLeft w:val="0"/>
                  <w:marRight w:val="0"/>
                  <w:marTop w:val="0"/>
                  <w:marBottom w:val="0"/>
                  <w:divBdr>
                    <w:top w:val="none" w:sz="0" w:space="0" w:color="auto"/>
                    <w:left w:val="none" w:sz="0" w:space="0" w:color="auto"/>
                    <w:bottom w:val="none" w:sz="0" w:space="0" w:color="auto"/>
                    <w:right w:val="none" w:sz="0" w:space="0" w:color="auto"/>
                  </w:divBdr>
                </w:div>
                <w:div w:id="1905142278">
                  <w:marLeft w:val="0"/>
                  <w:marRight w:val="0"/>
                  <w:marTop w:val="0"/>
                  <w:marBottom w:val="0"/>
                  <w:divBdr>
                    <w:top w:val="none" w:sz="0" w:space="0" w:color="auto"/>
                    <w:left w:val="none" w:sz="0" w:space="0" w:color="auto"/>
                    <w:bottom w:val="none" w:sz="0" w:space="0" w:color="auto"/>
                    <w:right w:val="none" w:sz="0" w:space="0" w:color="auto"/>
                  </w:divBdr>
                </w:div>
                <w:div w:id="1279920028">
                  <w:marLeft w:val="0"/>
                  <w:marRight w:val="0"/>
                  <w:marTop w:val="0"/>
                  <w:marBottom w:val="0"/>
                  <w:divBdr>
                    <w:top w:val="none" w:sz="0" w:space="0" w:color="auto"/>
                    <w:left w:val="none" w:sz="0" w:space="0" w:color="auto"/>
                    <w:bottom w:val="none" w:sz="0" w:space="0" w:color="auto"/>
                    <w:right w:val="none" w:sz="0" w:space="0" w:color="auto"/>
                  </w:divBdr>
                </w:div>
                <w:div w:id="2057391916">
                  <w:marLeft w:val="0"/>
                  <w:marRight w:val="0"/>
                  <w:marTop w:val="0"/>
                  <w:marBottom w:val="0"/>
                  <w:divBdr>
                    <w:top w:val="none" w:sz="0" w:space="0" w:color="auto"/>
                    <w:left w:val="none" w:sz="0" w:space="0" w:color="auto"/>
                    <w:bottom w:val="none" w:sz="0" w:space="0" w:color="auto"/>
                    <w:right w:val="none" w:sz="0" w:space="0" w:color="auto"/>
                  </w:divBdr>
                </w:div>
                <w:div w:id="1931545768">
                  <w:marLeft w:val="0"/>
                  <w:marRight w:val="0"/>
                  <w:marTop w:val="0"/>
                  <w:marBottom w:val="0"/>
                  <w:divBdr>
                    <w:top w:val="none" w:sz="0" w:space="0" w:color="auto"/>
                    <w:left w:val="none" w:sz="0" w:space="0" w:color="auto"/>
                    <w:bottom w:val="none" w:sz="0" w:space="0" w:color="auto"/>
                    <w:right w:val="none" w:sz="0" w:space="0" w:color="auto"/>
                  </w:divBdr>
                </w:div>
                <w:div w:id="624165272">
                  <w:marLeft w:val="0"/>
                  <w:marRight w:val="0"/>
                  <w:marTop w:val="0"/>
                  <w:marBottom w:val="0"/>
                  <w:divBdr>
                    <w:top w:val="none" w:sz="0" w:space="0" w:color="auto"/>
                    <w:left w:val="none" w:sz="0" w:space="0" w:color="auto"/>
                    <w:bottom w:val="none" w:sz="0" w:space="0" w:color="auto"/>
                    <w:right w:val="none" w:sz="0" w:space="0" w:color="auto"/>
                  </w:divBdr>
                </w:div>
                <w:div w:id="1155879320">
                  <w:marLeft w:val="0"/>
                  <w:marRight w:val="0"/>
                  <w:marTop w:val="0"/>
                  <w:marBottom w:val="0"/>
                  <w:divBdr>
                    <w:top w:val="none" w:sz="0" w:space="0" w:color="auto"/>
                    <w:left w:val="none" w:sz="0" w:space="0" w:color="auto"/>
                    <w:bottom w:val="none" w:sz="0" w:space="0" w:color="auto"/>
                    <w:right w:val="none" w:sz="0" w:space="0" w:color="auto"/>
                  </w:divBdr>
                </w:div>
              </w:divsChild>
            </w:div>
            <w:div w:id="3596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kom.com.pl/radkom/przetarg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kom.com.pl" TargetMode="External"/><Relationship Id="rId5" Type="http://schemas.openxmlformats.org/officeDocument/2006/relationships/hyperlink" Target="http://www.portal.uz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3631</Words>
  <Characters>21787</Characters>
  <Application>Microsoft Office Word</Application>
  <DocSecurity>0</DocSecurity>
  <Lines>181</Lines>
  <Paragraphs>50</Paragraphs>
  <ScaleCrop>false</ScaleCrop>
  <Company>Hewlett-Packard Company</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1</cp:revision>
  <dcterms:created xsi:type="dcterms:W3CDTF">2017-07-03T11:19:00Z</dcterms:created>
  <dcterms:modified xsi:type="dcterms:W3CDTF">2017-07-03T11:26:00Z</dcterms:modified>
</cp:coreProperties>
</file>