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BB1A50">
        <w:rPr>
          <w:sz w:val="22"/>
          <w:szCs w:val="22"/>
        </w:rPr>
        <w:t>22</w:t>
      </w:r>
      <w:r w:rsidR="000C296E">
        <w:rPr>
          <w:sz w:val="22"/>
          <w:szCs w:val="22"/>
        </w:rPr>
        <w:t>/2017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8C5988" w:rsidRPr="00AD79FD" w:rsidRDefault="008C5988" w:rsidP="008C5988">
      <w:pPr>
        <w:rPr>
          <w:b/>
          <w:sz w:val="22"/>
          <w:szCs w:val="22"/>
        </w:rPr>
      </w:pPr>
      <w:r w:rsidRPr="00AD79FD">
        <w:rPr>
          <w:b/>
          <w:sz w:val="22"/>
          <w:szCs w:val="22"/>
        </w:rPr>
        <w:t>Tablica ogłoszeń</w:t>
      </w:r>
    </w:p>
    <w:p w:rsidR="008C5988" w:rsidRPr="00E9519F" w:rsidRDefault="008C5988" w:rsidP="008C5988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BB1A50">
        <w:rPr>
          <w:sz w:val="22"/>
          <w:szCs w:val="22"/>
        </w:rPr>
        <w:t xml:space="preserve"> 16.10</w:t>
      </w:r>
      <w:r w:rsidR="00F02977" w:rsidRPr="0037665A">
        <w:rPr>
          <w:sz w:val="22"/>
          <w:szCs w:val="22"/>
        </w:rPr>
        <w:t>.</w:t>
      </w:r>
      <w:r w:rsidR="0021201D" w:rsidRPr="0037665A">
        <w:rPr>
          <w:sz w:val="22"/>
          <w:szCs w:val="22"/>
        </w:rPr>
        <w:t xml:space="preserve">2017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F02977" w:rsidRDefault="00F02977" w:rsidP="00432DAE">
      <w:pPr>
        <w:rPr>
          <w:b/>
          <w:sz w:val="22"/>
          <w:szCs w:val="22"/>
        </w:rPr>
      </w:pPr>
    </w:p>
    <w:p w:rsidR="00F02977" w:rsidRPr="00E9519F" w:rsidRDefault="00F02977" w:rsidP="008C5988">
      <w:pPr>
        <w:jc w:val="center"/>
        <w:rPr>
          <w:b/>
          <w:sz w:val="22"/>
          <w:szCs w:val="22"/>
        </w:rPr>
      </w:pPr>
    </w:p>
    <w:p w:rsidR="00905E1A" w:rsidRPr="00E9519F" w:rsidRDefault="00905E1A" w:rsidP="00905E1A">
      <w:pPr>
        <w:jc w:val="center"/>
        <w:rPr>
          <w:b/>
          <w:sz w:val="22"/>
          <w:szCs w:val="22"/>
        </w:rPr>
      </w:pPr>
      <w:r w:rsidRPr="00E9519F">
        <w:rPr>
          <w:b/>
          <w:sz w:val="22"/>
          <w:szCs w:val="22"/>
        </w:rPr>
        <w:t>ZAWIADOMIENIE O WYBORZE OFERTY</w:t>
      </w:r>
    </w:p>
    <w:p w:rsidR="00905E1A" w:rsidRPr="00E9519F" w:rsidRDefault="00905E1A" w:rsidP="00905E1A">
      <w:pPr>
        <w:rPr>
          <w:b/>
          <w:sz w:val="22"/>
          <w:szCs w:val="22"/>
        </w:rPr>
      </w:pPr>
    </w:p>
    <w:p w:rsidR="00905E1A" w:rsidRPr="00E9519F" w:rsidRDefault="00905E1A" w:rsidP="00905E1A">
      <w:pPr>
        <w:rPr>
          <w:b/>
          <w:sz w:val="22"/>
          <w:szCs w:val="22"/>
        </w:rPr>
      </w:pPr>
    </w:p>
    <w:p w:rsidR="000C296E" w:rsidRPr="00BB1A50" w:rsidRDefault="00905E1A" w:rsidP="000C296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E9519F">
        <w:rPr>
          <w:sz w:val="22"/>
          <w:szCs w:val="22"/>
          <w:u w:val="single"/>
        </w:rPr>
        <w:t xml:space="preserve">Dotyczy: </w:t>
      </w:r>
      <w:r w:rsidR="000C296E" w:rsidRPr="000C296E">
        <w:rPr>
          <w:color w:val="000000"/>
          <w:sz w:val="22"/>
          <w:szCs w:val="22"/>
          <w:u w:val="single"/>
        </w:rPr>
        <w:t xml:space="preserve">postępowania przetargowego na usługę </w:t>
      </w:r>
      <w:r w:rsidR="00BB1A50" w:rsidRPr="00BB1A50">
        <w:rPr>
          <w:color w:val="000000"/>
          <w:sz w:val="22"/>
          <w:szCs w:val="22"/>
          <w:u w:val="single"/>
        </w:rPr>
        <w:t>Grupowe</w:t>
      </w:r>
      <w:r w:rsidR="00BB1A50">
        <w:rPr>
          <w:color w:val="000000"/>
          <w:sz w:val="22"/>
          <w:szCs w:val="22"/>
          <w:u w:val="single"/>
        </w:rPr>
        <w:t>go ubezpieczenia</w:t>
      </w:r>
      <w:r w:rsidR="00BB1A50" w:rsidRPr="00BB1A50">
        <w:rPr>
          <w:color w:val="000000"/>
          <w:sz w:val="22"/>
          <w:szCs w:val="22"/>
          <w:u w:val="single"/>
        </w:rPr>
        <w:t xml:space="preserve"> na życie pracowników PPUH „RADKOM” Sp. z</w:t>
      </w:r>
      <w:r w:rsidR="00BB1A50">
        <w:rPr>
          <w:color w:val="000000"/>
          <w:sz w:val="22"/>
          <w:szCs w:val="22"/>
          <w:u w:val="single"/>
        </w:rPr>
        <w:t xml:space="preserve"> o. o. oraz członków ich rodzin</w:t>
      </w:r>
      <w:r w:rsidR="000C296E" w:rsidRPr="000C296E">
        <w:rPr>
          <w:color w:val="000000"/>
          <w:sz w:val="22"/>
          <w:szCs w:val="22"/>
          <w:u w:val="single"/>
        </w:rPr>
        <w:t xml:space="preserve">, </w:t>
      </w:r>
      <w:r w:rsidR="00BB1A50">
        <w:rPr>
          <w:color w:val="000000"/>
          <w:sz w:val="22"/>
          <w:szCs w:val="22"/>
          <w:u w:val="single"/>
        </w:rPr>
        <w:t>znak 22</w:t>
      </w:r>
      <w:r w:rsidR="000C296E" w:rsidRPr="000C296E">
        <w:rPr>
          <w:color w:val="000000"/>
          <w:sz w:val="22"/>
          <w:szCs w:val="22"/>
          <w:u w:val="single"/>
        </w:rPr>
        <w:t>/2017.</w:t>
      </w:r>
    </w:p>
    <w:p w:rsidR="00E9519F" w:rsidRPr="00E9519F" w:rsidRDefault="00E9519F" w:rsidP="00905E1A">
      <w:pPr>
        <w:pStyle w:val="Tekstpodstawowywcity2"/>
        <w:spacing w:line="240" w:lineRule="auto"/>
        <w:ind w:firstLine="0"/>
        <w:rPr>
          <w:sz w:val="22"/>
          <w:szCs w:val="22"/>
        </w:rPr>
      </w:pPr>
    </w:p>
    <w:p w:rsidR="00905E1A" w:rsidRPr="00E9519F" w:rsidRDefault="00905E1A" w:rsidP="00BB1A50">
      <w:pPr>
        <w:pStyle w:val="Tekstpodstawowywcity2"/>
        <w:spacing w:line="240" w:lineRule="auto"/>
        <w:ind w:firstLine="360"/>
        <w:rPr>
          <w:sz w:val="22"/>
          <w:szCs w:val="22"/>
        </w:rPr>
      </w:pPr>
      <w:r w:rsidRPr="00E9519F">
        <w:rPr>
          <w:sz w:val="22"/>
          <w:szCs w:val="22"/>
        </w:rPr>
        <w:t xml:space="preserve">W wyniku przeprowadzenia czynności związanych z badaniem i oceną złożonych </w:t>
      </w:r>
      <w:r w:rsidR="0021201D">
        <w:rPr>
          <w:sz w:val="22"/>
          <w:szCs w:val="22"/>
        </w:rPr>
        <w:br/>
      </w:r>
      <w:r w:rsidRPr="00E9519F">
        <w:rPr>
          <w:sz w:val="22"/>
          <w:szCs w:val="22"/>
        </w:rPr>
        <w:t>w postępowaniu ofert</w:t>
      </w:r>
      <w:r w:rsidR="00F83CA3">
        <w:rPr>
          <w:sz w:val="22"/>
          <w:szCs w:val="22"/>
        </w:rPr>
        <w:t xml:space="preserve"> Zamawiający</w:t>
      </w:r>
      <w:r w:rsidR="00432DAE">
        <w:rPr>
          <w:sz w:val="22"/>
          <w:szCs w:val="22"/>
        </w:rPr>
        <w:t xml:space="preserve"> </w:t>
      </w:r>
      <w:r w:rsidRPr="00E9519F">
        <w:rPr>
          <w:sz w:val="22"/>
          <w:szCs w:val="22"/>
        </w:rPr>
        <w:t xml:space="preserve">działając na podstawie art. 92 </w:t>
      </w:r>
      <w:r w:rsidR="00F83CA3" w:rsidRPr="00E9519F">
        <w:rPr>
          <w:sz w:val="22"/>
          <w:szCs w:val="22"/>
        </w:rPr>
        <w:t xml:space="preserve">ustawy z dnia 29 stycznia 2004 r. – Prawo zamówień publicznych (tekst jednolity: </w:t>
      </w:r>
      <w:r w:rsidR="00BB1A50">
        <w:rPr>
          <w:rFonts w:ascii="Times New (W1)" w:hAnsi="Times New (W1)" w:hint="cs"/>
          <w:sz w:val="22"/>
          <w:szCs w:val="22"/>
        </w:rPr>
        <w:t>Dz. U. z 201</w:t>
      </w:r>
      <w:r w:rsidR="00BB1A50">
        <w:rPr>
          <w:rFonts w:ascii="Times New (W1)" w:hAnsi="Times New (W1)"/>
          <w:sz w:val="22"/>
          <w:szCs w:val="22"/>
        </w:rPr>
        <w:t>7</w:t>
      </w:r>
      <w:r w:rsidR="00BB1A50">
        <w:rPr>
          <w:rFonts w:ascii="Times New (W1)" w:hAnsi="Times New (W1)" w:hint="cs"/>
          <w:sz w:val="22"/>
          <w:szCs w:val="22"/>
        </w:rPr>
        <w:t xml:space="preserve"> r., poz. </w:t>
      </w:r>
      <w:r w:rsidR="00BB1A50">
        <w:rPr>
          <w:rFonts w:ascii="Times New (W1)" w:hAnsi="Times New (W1)"/>
          <w:sz w:val="22"/>
          <w:szCs w:val="22"/>
        </w:rPr>
        <w:t>1579</w:t>
      </w:r>
      <w:r w:rsidR="00F83CA3" w:rsidRPr="00E9519F">
        <w:rPr>
          <w:sz w:val="22"/>
          <w:szCs w:val="22"/>
        </w:rPr>
        <w:t>)</w:t>
      </w:r>
      <w:r w:rsidRPr="00E9519F">
        <w:rPr>
          <w:sz w:val="22"/>
          <w:szCs w:val="22"/>
        </w:rPr>
        <w:t>:</w:t>
      </w:r>
    </w:p>
    <w:p w:rsidR="0095236C" w:rsidRDefault="0095236C" w:rsidP="0095236C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E9519F" w:rsidRPr="00432DAE" w:rsidRDefault="0095236C" w:rsidP="00432DAE">
      <w:pPr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I. </w:t>
      </w:r>
      <w:r w:rsidR="00BB1A50">
        <w:rPr>
          <w:sz w:val="22"/>
          <w:szCs w:val="22"/>
          <w:u w:val="single"/>
        </w:rPr>
        <w:t>Przedstawia poniżej nazwy (firm</w:t>
      </w:r>
      <w:r w:rsidR="00E9519F" w:rsidRPr="004B7612">
        <w:rPr>
          <w:sz w:val="22"/>
          <w:szCs w:val="22"/>
          <w:u w:val="single"/>
        </w:rPr>
        <w:t>), siedzibę i adres wykonawc</w:t>
      </w:r>
      <w:r w:rsidR="00432DAE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>, któr</w:t>
      </w:r>
      <w:r w:rsidR="00BB1A50">
        <w:rPr>
          <w:sz w:val="22"/>
          <w:szCs w:val="22"/>
          <w:u w:val="single"/>
        </w:rPr>
        <w:t>z</w:t>
      </w:r>
      <w:r w:rsidR="00E9519F">
        <w:rPr>
          <w:sz w:val="22"/>
          <w:szCs w:val="22"/>
          <w:u w:val="single"/>
        </w:rPr>
        <w:t>y</w:t>
      </w:r>
      <w:r w:rsidR="00E9519F" w:rsidRPr="004B7612">
        <w:rPr>
          <w:sz w:val="22"/>
          <w:szCs w:val="22"/>
          <w:u w:val="single"/>
        </w:rPr>
        <w:t xml:space="preserve"> zło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ż</w:t>
      </w:r>
      <w:r w:rsidR="00E9519F" w:rsidRPr="004B7612">
        <w:rPr>
          <w:sz w:val="22"/>
          <w:szCs w:val="22"/>
          <w:u w:val="single"/>
        </w:rPr>
        <w:t>y</w:t>
      </w:r>
      <w:r w:rsidR="00BB1A50">
        <w:rPr>
          <w:sz w:val="22"/>
          <w:szCs w:val="22"/>
          <w:u w:val="single"/>
        </w:rPr>
        <w:t>li</w:t>
      </w:r>
      <w:r w:rsidR="00E9519F" w:rsidRPr="004B7612">
        <w:rPr>
          <w:sz w:val="22"/>
          <w:szCs w:val="22"/>
          <w:u w:val="single"/>
        </w:rPr>
        <w:br/>
        <w:t xml:space="preserve">w przedmiotowym postępowaniu </w:t>
      </w:r>
      <w:r w:rsidR="00432DAE" w:rsidRPr="0095236C">
        <w:rPr>
          <w:sz w:val="22"/>
          <w:szCs w:val="22"/>
          <w:u w:val="single"/>
        </w:rPr>
        <w:t>niepodlegając</w:t>
      </w:r>
      <w:r w:rsidR="00BB1A50" w:rsidRPr="0095236C">
        <w:rPr>
          <w:sz w:val="22"/>
          <w:szCs w:val="22"/>
          <w:u w:val="single"/>
        </w:rPr>
        <w:t>e</w:t>
      </w:r>
      <w:r w:rsidR="00432DAE" w:rsidRPr="0095236C">
        <w:rPr>
          <w:sz w:val="22"/>
          <w:szCs w:val="22"/>
          <w:u w:val="single"/>
        </w:rPr>
        <w:t xml:space="preserve"> odrzuceniu</w:t>
      </w:r>
      <w:r w:rsidR="00BB1A50" w:rsidRPr="0095236C">
        <w:rPr>
          <w:sz w:val="22"/>
          <w:szCs w:val="22"/>
          <w:u w:val="single"/>
        </w:rPr>
        <w:t xml:space="preserve"> </w:t>
      </w:r>
      <w:r w:rsidR="00BB1A50">
        <w:rPr>
          <w:sz w:val="22"/>
          <w:szCs w:val="22"/>
          <w:u w:val="single"/>
        </w:rPr>
        <w:t>oferty</w:t>
      </w:r>
      <w:r w:rsidR="00E9519F" w:rsidRPr="00796A14">
        <w:rPr>
          <w:sz w:val="22"/>
          <w:szCs w:val="22"/>
          <w:u w:val="single"/>
        </w:rPr>
        <w:t xml:space="preserve"> wraz ze streszczeniem oceny zawieraj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ą</w:t>
      </w:r>
      <w:r w:rsidR="00E9519F" w:rsidRPr="00796A14">
        <w:rPr>
          <w:sz w:val="22"/>
          <w:szCs w:val="22"/>
          <w:u w:val="single"/>
        </w:rPr>
        <w:t>cym punktacj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>ę</w:t>
      </w:r>
      <w:r w:rsidR="00E9519F" w:rsidRPr="00796A14">
        <w:rPr>
          <w:sz w:val="22"/>
          <w:szCs w:val="22"/>
          <w:u w:val="single"/>
        </w:rPr>
        <w:t xml:space="preserve"> przyznan</w:t>
      </w:r>
      <w:r w:rsidR="00E9519F" w:rsidRPr="00796A14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E9519F" w:rsidRPr="00796A14">
        <w:rPr>
          <w:sz w:val="22"/>
          <w:szCs w:val="22"/>
          <w:u w:val="single"/>
        </w:rPr>
        <w:t>ofer</w:t>
      </w:r>
      <w:r w:rsidR="00BB1A50">
        <w:rPr>
          <w:sz w:val="22"/>
          <w:szCs w:val="22"/>
          <w:u w:val="single"/>
        </w:rPr>
        <w:t>tą</w:t>
      </w:r>
      <w:r w:rsidR="00E9519F" w:rsidRPr="00796A14">
        <w:rPr>
          <w:sz w:val="22"/>
          <w:szCs w:val="22"/>
          <w:u w:val="single"/>
        </w:rPr>
        <w:t xml:space="preserve"> według kryteriów ich oceny– cena </w:t>
      </w:r>
      <w:r w:rsidR="00432DAE">
        <w:rPr>
          <w:sz w:val="22"/>
          <w:szCs w:val="22"/>
          <w:u w:val="single"/>
        </w:rPr>
        <w:t>oferty 8</w:t>
      </w:r>
      <w:r w:rsidR="00E9519F" w:rsidRPr="00796A14">
        <w:rPr>
          <w:sz w:val="22"/>
          <w:szCs w:val="22"/>
          <w:u w:val="single"/>
        </w:rPr>
        <w:t xml:space="preserve">0 pkt., </w:t>
      </w:r>
      <w:r w:rsidR="00BB1A50">
        <w:rPr>
          <w:sz w:val="22"/>
          <w:szCs w:val="22"/>
          <w:u w:val="single"/>
        </w:rPr>
        <w:t>klauzurę fakultatywne</w:t>
      </w:r>
      <w:r w:rsidR="00AD79FD">
        <w:rPr>
          <w:sz w:val="22"/>
          <w:szCs w:val="22"/>
          <w:u w:val="single"/>
        </w:rPr>
        <w:t xml:space="preserve">  – </w:t>
      </w:r>
      <w:r w:rsidR="00432DAE">
        <w:rPr>
          <w:sz w:val="22"/>
          <w:szCs w:val="22"/>
          <w:u w:val="single"/>
        </w:rPr>
        <w:t>10</w:t>
      </w:r>
      <w:r w:rsidR="00035CEE" w:rsidRPr="00796A14">
        <w:rPr>
          <w:sz w:val="22"/>
          <w:szCs w:val="22"/>
          <w:u w:val="single"/>
        </w:rPr>
        <w:t xml:space="preserve"> pkt.</w:t>
      </w:r>
      <w:r w:rsidR="0021201D" w:rsidRPr="00796A14">
        <w:rPr>
          <w:sz w:val="22"/>
          <w:szCs w:val="22"/>
          <w:u w:val="single"/>
        </w:rPr>
        <w:t>,</w:t>
      </w:r>
      <w:r w:rsidR="00432DAE">
        <w:rPr>
          <w:sz w:val="22"/>
          <w:szCs w:val="22"/>
          <w:u w:val="single"/>
        </w:rPr>
        <w:t xml:space="preserve"> </w:t>
      </w:r>
      <w:r w:rsidR="00BB1A50">
        <w:rPr>
          <w:sz w:val="22"/>
          <w:szCs w:val="22"/>
          <w:u w:val="single"/>
        </w:rPr>
        <w:t>wysokość świadczeń</w:t>
      </w:r>
      <w:r w:rsidR="00432DAE">
        <w:rPr>
          <w:sz w:val="22"/>
          <w:szCs w:val="22"/>
          <w:u w:val="single"/>
        </w:rPr>
        <w:t xml:space="preserve"> – 10</w:t>
      </w:r>
      <w:r w:rsidR="00035CEE" w:rsidRPr="00796A14">
        <w:rPr>
          <w:sz w:val="22"/>
          <w:szCs w:val="22"/>
          <w:u w:val="single"/>
        </w:rPr>
        <w:t xml:space="preserve"> pkt.</w:t>
      </w:r>
      <w:r w:rsidR="00432DAE">
        <w:rPr>
          <w:sz w:val="22"/>
          <w:szCs w:val="22"/>
          <w:u w:val="single"/>
        </w:rPr>
        <w:t xml:space="preserve"> </w:t>
      </w:r>
      <w:r w:rsidR="00E9519F" w:rsidRPr="004B7612">
        <w:rPr>
          <w:sz w:val="22"/>
          <w:szCs w:val="22"/>
          <w:u w:val="single"/>
        </w:rPr>
        <w:t>oraz ł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ą</w:t>
      </w:r>
      <w:r w:rsidR="00E9519F" w:rsidRPr="004B7612">
        <w:rPr>
          <w:sz w:val="22"/>
          <w:szCs w:val="22"/>
          <w:u w:val="single"/>
        </w:rPr>
        <w:t>czn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="00E9519F" w:rsidRPr="004B7612">
        <w:rPr>
          <w:sz w:val="22"/>
          <w:szCs w:val="22"/>
          <w:u w:val="single"/>
        </w:rPr>
        <w:t>punktacj</w:t>
      </w:r>
      <w:r w:rsidR="00E9519F" w:rsidRPr="004B7612">
        <w:rPr>
          <w:rFonts w:ascii="TTE1A81D40t00" w:hAnsi="TTE1A81D40t00" w:cs="TTE1A81D40t00"/>
          <w:sz w:val="22"/>
          <w:szCs w:val="22"/>
          <w:u w:val="single"/>
        </w:rPr>
        <w:t>ę</w:t>
      </w:r>
      <w:r w:rsidR="00E9519F" w:rsidRPr="004B7612">
        <w:rPr>
          <w:sz w:val="22"/>
          <w:szCs w:val="22"/>
          <w:u w:val="single"/>
        </w:rPr>
        <w:t>:</w:t>
      </w:r>
    </w:p>
    <w:p w:rsidR="00AD79FD" w:rsidRDefault="00AD79FD" w:rsidP="00E9519F"/>
    <w:p w:rsidR="00430FED" w:rsidRPr="00430FED" w:rsidRDefault="00430FED" w:rsidP="00430FED">
      <w:pPr>
        <w:tabs>
          <w:tab w:val="left" w:pos="1035"/>
        </w:tabs>
        <w:jc w:val="both"/>
        <w:rPr>
          <w:b/>
          <w:sz w:val="22"/>
          <w:szCs w:val="22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277"/>
        <w:gridCol w:w="5814"/>
        <w:gridCol w:w="1702"/>
      </w:tblGrid>
      <w:tr w:rsidR="00430FED" w:rsidRPr="00430FED" w:rsidTr="006D12CA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Numer oferty 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Nazwa (firma), siedziba i adres wykonawcy: 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Pocztowe Towarzystwo Ubezpieczeń na Życie S.A.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ul. Rodziny Hiszpańskich 8, 02-685 Warszawa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Cena oferty: 778 377,60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Składka miesięczna: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          I wariant – 57,00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          II wariant – 60,00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Warunki fakultatywne: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25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3.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4.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5.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Wybrane wysokości świadczeń: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Wariant I:</w:t>
            </w:r>
            <w:r w:rsidRPr="00430FED">
              <w:rPr>
                <w:b/>
                <w:sz w:val="16"/>
                <w:szCs w:val="16"/>
              </w:rPr>
              <w:t xml:space="preserve">                         </w:t>
            </w:r>
            <w:r w:rsidRPr="00430FED">
              <w:rPr>
                <w:b/>
                <w:sz w:val="16"/>
                <w:szCs w:val="16"/>
                <w:u w:val="single"/>
              </w:rPr>
              <w:t xml:space="preserve"> Wariant II: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1. 52 000,00                     1. 62 000,00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2. 108 000,00                   2. 125 000,00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8. 13 000,00                     8. 15 000,00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11. 2 500,00                     11. 2 700,00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14. 4 000,00                     14. 5 000,00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Kryterium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Ocena </w:t>
            </w:r>
          </w:p>
          <w:p w:rsidR="00430FED" w:rsidRPr="00430FED" w:rsidRDefault="00430FED" w:rsidP="00430FED">
            <w:pPr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(liczba pkt)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Łączna punktacja </w:t>
            </w:r>
          </w:p>
          <w:p w:rsidR="00430FED" w:rsidRPr="00430FED" w:rsidRDefault="00430FED" w:rsidP="00430FED">
            <w:pPr>
              <w:ind w:left="18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– suma punktów za poszczególne kryteria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fldChar w:fldCharType="begin"/>
            </w:r>
            <w:r w:rsidRPr="00430FED">
              <w:rPr>
                <w:sz w:val="18"/>
                <w:szCs w:val="18"/>
              </w:rPr>
              <w:instrText>"Tekst49"</w:instrText>
            </w:r>
            <w:r w:rsidRPr="00430FED">
              <w:rPr>
                <w:sz w:val="18"/>
                <w:szCs w:val="18"/>
              </w:rPr>
              <w:fldChar w:fldCharType="separate"/>
            </w:r>
            <w:r w:rsidRPr="00430FED">
              <w:rPr>
                <w:sz w:val="18"/>
                <w:szCs w:val="18"/>
              </w:rPr>
              <w:t xml:space="preserve">Cena ofertowa </w:t>
            </w:r>
            <w:r w:rsidRPr="00430FED">
              <w:rPr>
                <w:sz w:val="18"/>
                <w:szCs w:val="18"/>
              </w:rPr>
              <w:fldChar w:fldCharType="end"/>
            </w:r>
            <w:r w:rsidRPr="00430FED">
              <w:rPr>
                <w:sz w:val="18"/>
                <w:szCs w:val="18"/>
              </w:rPr>
              <w:t xml:space="preserve"> 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80 pkt.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a) Cena oferty – 80 %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Ocena ceny oferty przeprowadzona na podstawie wzoru matematycznego określonego w pkt. XVII .3 SIWZ: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      Najniższa cena oferty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Cena (C) = …………………………………………. X 100 X 80 %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       Cena badanej oferty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>C = 778 377,60 / 778 377,60 x 100 x 80% = 80,00 pkt.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b/>
                <w:sz w:val="18"/>
                <w:szCs w:val="18"/>
              </w:rPr>
            </w:pPr>
            <w:r w:rsidRPr="00430FED">
              <w:rPr>
                <w:b/>
                <w:szCs w:val="18"/>
              </w:rPr>
              <w:t>92,41 pkt.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lastRenderedPageBreak/>
              <w:t xml:space="preserve">Klauzule fakultatywne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10 pkt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c) Klauzule fakultatywne – 10 %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 każdą klauzulę fakultatywną zaakceptowaną przez Wykonawcę w punkcie 4 Formularza ofertowego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przyzna ilość punktów zgodnie z poniższą tabelą: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77"/>
              <w:tblOverlap w:val="never"/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163"/>
              <w:gridCol w:w="373"/>
              <w:gridCol w:w="21"/>
              <w:gridCol w:w="557"/>
            </w:tblGrid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ind w:right="213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sz w:val="16"/>
                      <w:szCs w:val="16"/>
                    </w:rPr>
                    <w:t>Skrócenie okresu pobytu w szpitalu</w:t>
                  </w:r>
                  <w:r w:rsidRPr="00430FED">
                    <w:rPr>
                      <w:sz w:val="16"/>
                      <w:szCs w:val="16"/>
                    </w:rPr>
                    <w:t xml:space="preserve"> uprawniającego do wypłaty świadczenia z tytułu </w:t>
                  </w:r>
                  <w:r w:rsidRPr="00430FED">
                    <w:rPr>
                      <w:b/>
                      <w:sz w:val="16"/>
                      <w:szCs w:val="16"/>
                    </w:rPr>
                    <w:t>pobytu w szpitalu wskutek choroby i NW</w:t>
                  </w:r>
                  <w:r w:rsidRPr="00430FED">
                    <w:rPr>
                      <w:sz w:val="16"/>
                      <w:szCs w:val="16"/>
                    </w:rPr>
                    <w:t xml:space="preserve"> do 2 dni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Zniesienie górnej granicy wieku dziecka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w ryzyku zgonu dziecka ubezpieczonego.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Rozszerzenie zakresu ubezpieczenia o poważne zachorowanie małżonka/partnera życiowego ubezpieczonego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– wysokość świadczenia 2 000 zł.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Indywidulne potwierdzenie w formie certyfikatu lub polisy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objęcia ubezpieczeniem dla każdego ubezpieczonego – wystawione w terminie 14 dni od daty objecie ochroną ubezpieczeniową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Prawo do indywidualnej kontynuacji ubezpieczenia na takich samych zasadach przez rok po ustaniu stosunku pracy.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3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sz w:val="16"/>
                      <w:szCs w:val="16"/>
                    </w:rPr>
                    <w:t xml:space="preserve"> X  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Liczba punktów, którą można uzyskać w ramach klauzule fakultatywne zostanie obliczona przez pomnożenie sumy punktów przyznanych za poszczególne klauzule fakultatywne przez 10%. Oferta uwzględniająca wszystkie klauzule fakultatywne otrzyma maksymalną ilość punktów = 10.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>Klauzule fakultatywne 1 = 25 x 10% = 2,50 pkt.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Wysokość świadczeń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10 pkt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b) Wysokość świadczeń – waga 10 %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oceni oferowaną wysokość świadczenia za następujące zdarzenia uwzględnione w punkcie 3 załącznika nr 1 do SIWZ: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1 - Zgon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2 - Zgon ubezpieczonego wskutek nieszczęśliwego wypadku - 2%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8 – Zgon małżonka/partnera życiowego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11 – Zgon rodziców lub teściów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14 - Ciężka choroba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zastosuje poniższy wzór do oceny każdego z pięciu wyżej wymienionych świadczeń:</w:t>
            </w:r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 xml:space="preserve">                     </w:t>
            </w:r>
            <w:proofErr w:type="spellStart"/>
            <w:r w:rsidRPr="00430FED">
              <w:rPr>
                <w:sz w:val="16"/>
                <w:szCs w:val="16"/>
              </w:rPr>
              <w:t>So</w:t>
            </w:r>
            <w:proofErr w:type="spellEnd"/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>WS</w:t>
            </w:r>
            <w:r w:rsidRPr="00430FED">
              <w:rPr>
                <w:sz w:val="16"/>
                <w:szCs w:val="16"/>
                <w:vertAlign w:val="superscript"/>
              </w:rPr>
              <w:t xml:space="preserve">1,2,8,11,14 </w:t>
            </w:r>
            <w:r w:rsidRPr="00430FED">
              <w:rPr>
                <w:sz w:val="16"/>
                <w:szCs w:val="16"/>
              </w:rPr>
              <w:t>= ---- X 100 punktów X 2 %</w:t>
            </w:r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 xml:space="preserve">                     Sm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Gdzie: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proofErr w:type="spellStart"/>
            <w:r w:rsidRPr="00430FED">
              <w:rPr>
                <w:sz w:val="18"/>
                <w:szCs w:val="18"/>
              </w:rPr>
              <w:t>So</w:t>
            </w:r>
            <w:proofErr w:type="spellEnd"/>
            <w:r w:rsidRPr="00430FED">
              <w:rPr>
                <w:sz w:val="18"/>
                <w:szCs w:val="18"/>
              </w:rPr>
              <w:t xml:space="preserve"> – wysokość świadczenia za dane zdarzenie oferty ocenianej, nie niższa niż minimalna wymagana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Sm – maksymalna wysokość świadczenia za dane zdarzenie spośród ocenianych ofert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Wariant I:                          Wariant II:</w:t>
            </w: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1. 52 000,00                     1. 62 000,00 – 1,98</w:t>
            </w: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2. 108 000,00                   2. 125 000,00 – 1,98</w:t>
            </w: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8. 13 000,00                     8. 15 000,00 – 1,99</w:t>
            </w: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11. 2 500,00                     11. 2 700,00 – 1,99</w:t>
            </w: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14. 4 000,00                     14. 5 000,00 – 1,96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 xml:space="preserve">Wysokość Świadczeń 9,91 pkt.   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</w:tc>
      </w:tr>
    </w:tbl>
    <w:p w:rsidR="00430FED" w:rsidRPr="00430FED" w:rsidRDefault="00430FED" w:rsidP="00430FED">
      <w:pPr>
        <w:jc w:val="both"/>
        <w:rPr>
          <w:b/>
          <w:sz w:val="22"/>
          <w:szCs w:val="22"/>
          <w:u w:val="single"/>
        </w:rPr>
      </w:pPr>
    </w:p>
    <w:p w:rsidR="00430FED" w:rsidRPr="00430FED" w:rsidRDefault="00430FED" w:rsidP="00430FED">
      <w:pPr>
        <w:jc w:val="both"/>
        <w:rPr>
          <w:b/>
          <w:sz w:val="22"/>
          <w:szCs w:val="22"/>
          <w:u w:val="single"/>
        </w:rPr>
      </w:pPr>
    </w:p>
    <w:p w:rsidR="00430FED" w:rsidRPr="00430FED" w:rsidRDefault="00430FED" w:rsidP="00430FED">
      <w:pPr>
        <w:jc w:val="both"/>
        <w:rPr>
          <w:b/>
          <w:sz w:val="22"/>
          <w:szCs w:val="22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277"/>
        <w:gridCol w:w="5814"/>
        <w:gridCol w:w="1702"/>
      </w:tblGrid>
      <w:tr w:rsidR="00430FED" w:rsidRPr="00430FED" w:rsidTr="006D12CA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lastRenderedPageBreak/>
              <w:t xml:space="preserve">Numer oferty 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Nazwa (firma), siedziba i adres wykonawcy: 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Compensa Towarzystwo Ubezpieczeń na Życie S.A.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Al. Jerozolimskie 162, 02-342 Warszawa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Cena oferty: 889 262,88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Składka miesięczna: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          I wariant – 64,70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          II wariant – 69,50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Warunki fakultatywne: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25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3. 25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4. 10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5. 30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Wybrane wysokości świadczeń: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Wariant I:</w:t>
            </w:r>
            <w:r w:rsidRPr="00430FED">
              <w:rPr>
                <w:b/>
                <w:sz w:val="16"/>
                <w:szCs w:val="16"/>
              </w:rPr>
              <w:t xml:space="preserve">                         </w:t>
            </w:r>
            <w:r w:rsidRPr="00430FED">
              <w:rPr>
                <w:b/>
                <w:sz w:val="16"/>
                <w:szCs w:val="16"/>
                <w:u w:val="single"/>
              </w:rPr>
              <w:t xml:space="preserve"> Wariant II: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1. 52 500,00                     1. 62 500,00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2. 109 000,00                   2. 126 000,00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8. 13 000,00                     8. 15 100,00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11. 2 510,00                     11. 2 710,00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14. 4 100,00                     14. 5 100,00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Kryterium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Ocena </w:t>
            </w:r>
          </w:p>
          <w:p w:rsidR="00430FED" w:rsidRPr="00430FED" w:rsidRDefault="00430FED" w:rsidP="00430FED">
            <w:pPr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(liczba pkt)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Łączna punktacja </w:t>
            </w:r>
          </w:p>
          <w:p w:rsidR="00430FED" w:rsidRPr="00430FED" w:rsidRDefault="00430FED" w:rsidP="00430FED">
            <w:pPr>
              <w:ind w:left="18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– suma punktów za poszczególne kryteria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fldChar w:fldCharType="begin"/>
            </w:r>
            <w:r w:rsidRPr="00430FED">
              <w:rPr>
                <w:sz w:val="18"/>
                <w:szCs w:val="18"/>
              </w:rPr>
              <w:instrText>"Tekst49"</w:instrText>
            </w:r>
            <w:r w:rsidRPr="00430FED">
              <w:rPr>
                <w:sz w:val="18"/>
                <w:szCs w:val="18"/>
              </w:rPr>
              <w:fldChar w:fldCharType="separate"/>
            </w:r>
            <w:r w:rsidRPr="00430FED">
              <w:rPr>
                <w:sz w:val="18"/>
                <w:szCs w:val="18"/>
              </w:rPr>
              <w:t xml:space="preserve">Cena ofertowa </w:t>
            </w:r>
            <w:r w:rsidRPr="00430FED">
              <w:rPr>
                <w:sz w:val="18"/>
                <w:szCs w:val="18"/>
              </w:rPr>
              <w:fldChar w:fldCharType="end"/>
            </w:r>
            <w:r w:rsidRPr="00430FED">
              <w:rPr>
                <w:sz w:val="18"/>
                <w:szCs w:val="18"/>
              </w:rPr>
              <w:t xml:space="preserve"> 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80 pkt.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a) Cena oferty – 80 %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Ocena ceny oferty przeprowadzona na podstawie wzoru matematycznego określonego w pkt. XVII .3 SIWZ: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      Najniższa cena oferty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Cena (C) = …………………………………………. X 100 X 80 %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       Cena badanej oferty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>C = 778 377,60 / 892 805,76 x 100 x 80% = 69,75 pkt.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center"/>
              <w:rPr>
                <w:b/>
                <w:sz w:val="18"/>
                <w:szCs w:val="18"/>
              </w:rPr>
            </w:pPr>
            <w:r w:rsidRPr="00430FED">
              <w:rPr>
                <w:b/>
                <w:szCs w:val="18"/>
              </w:rPr>
              <w:t>88,75 pkt.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Klauzule fakultatywne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10 pkt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c) Klauzule fakultatywne – 10 %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 każdą klauzulę fakultatywną zaakceptowaną przez Wykonawcę w punkcie 4 Formularza ofertowego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przyzna ilość punktów zgodnie z poniższą tabelą: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77"/>
              <w:tblOverlap w:val="never"/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163"/>
              <w:gridCol w:w="373"/>
              <w:gridCol w:w="21"/>
              <w:gridCol w:w="557"/>
            </w:tblGrid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ind w:right="213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sz w:val="16"/>
                      <w:szCs w:val="16"/>
                    </w:rPr>
                    <w:t>Skrócenie okresu pobytu w szpitalu</w:t>
                  </w:r>
                  <w:r w:rsidRPr="00430FED">
                    <w:rPr>
                      <w:sz w:val="16"/>
                      <w:szCs w:val="16"/>
                    </w:rPr>
                    <w:t xml:space="preserve"> uprawniającego do wypłaty świadczenia z tytułu </w:t>
                  </w:r>
                  <w:r w:rsidRPr="00430FED">
                    <w:rPr>
                      <w:b/>
                      <w:sz w:val="16"/>
                      <w:szCs w:val="16"/>
                    </w:rPr>
                    <w:t>pobytu w szpitalu wskutek choroby i NW</w:t>
                  </w:r>
                  <w:r w:rsidRPr="00430FED">
                    <w:rPr>
                      <w:sz w:val="16"/>
                      <w:szCs w:val="16"/>
                    </w:rPr>
                    <w:t xml:space="preserve"> do 2 dni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Zniesienie górnej granicy wieku dziecka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w ryzyku zgonu dziecka ubezpieczonego.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Rozszerzenie zakresu ubezpieczenia o poważne zachorowanie małżonka/partnera życiowego ubezpieczonego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– wysokość świadczenia 2 000 zł.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Indywidulne potwierdzenie w formie certyfikatu lub polisy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objęcia ubezpieczeniem dla każdego ubezpieczonego – wystawione w terminie 14 dni od daty objecie ochroną ubezpieczeniową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Prawo do indywidualnej kontynuacji ubezpieczenia na takich samych zasadach przez rok po ustaniu stosunku pracy.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430FED" w:rsidRPr="00430FED" w:rsidTr="006D12CA">
              <w:trPr>
                <w:trHeight w:val="3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Liczba punktów, którą można uzyskać w ramach klauzule fakultatywne zostanie obliczona przez pomnożenie sumy punktów przyznanych za poszczególne klauzule fakultatywne przez 10%. Oferta uwzględniająca wszystkie klauzule fakultatywne otrzyma maksymalną ilość punktów = 10.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>Klauzule fakultatywne 1,3,4,5 = 90 x 10% = 9,00 pkt.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lastRenderedPageBreak/>
              <w:t>Wysokość świadczeń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10 pkt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b) Wysokość świadczeń – waga 10 %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oceni oferowaną wysokość świadczenia za następujące zdarzenia uwzględnione w punkcie 3 załącznika nr 1 do SIWZ: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1 - Zgon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2 - Zgon ubezpieczonego wskutek nieszczęśliwego wypadku - 2%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8 – Zgon małżonka/partnera życiowego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11 – Zgon rodziców lub teściów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14 - Ciężka choroba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zastosuje poniższy wzór do oceny każdego z pięciu wyżej wymienionych świadczeń:</w:t>
            </w:r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 xml:space="preserve">                     </w:t>
            </w:r>
            <w:proofErr w:type="spellStart"/>
            <w:r w:rsidRPr="00430FED">
              <w:rPr>
                <w:sz w:val="16"/>
                <w:szCs w:val="16"/>
              </w:rPr>
              <w:t>So</w:t>
            </w:r>
            <w:proofErr w:type="spellEnd"/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>WS</w:t>
            </w:r>
            <w:r w:rsidRPr="00430FED">
              <w:rPr>
                <w:sz w:val="16"/>
                <w:szCs w:val="16"/>
                <w:vertAlign w:val="superscript"/>
              </w:rPr>
              <w:t xml:space="preserve">1,2,8,11,14 </w:t>
            </w:r>
            <w:r w:rsidRPr="00430FED">
              <w:rPr>
                <w:sz w:val="16"/>
                <w:szCs w:val="16"/>
              </w:rPr>
              <w:t>= ---- X 100 punktów X 2 %</w:t>
            </w:r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 xml:space="preserve">                     Sm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Gdzie: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proofErr w:type="spellStart"/>
            <w:r w:rsidRPr="00430FED">
              <w:rPr>
                <w:sz w:val="18"/>
                <w:szCs w:val="18"/>
              </w:rPr>
              <w:t>So</w:t>
            </w:r>
            <w:proofErr w:type="spellEnd"/>
            <w:r w:rsidRPr="00430FED">
              <w:rPr>
                <w:sz w:val="18"/>
                <w:szCs w:val="18"/>
              </w:rPr>
              <w:t xml:space="preserve"> – wysokość świadczenia za dane zdarzenie oferty ocenianej, nie niższa niż minimalna wymagana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Sm – maksymalna wysokość świadczenia za dane zdarzenie spośród ocenianych ofert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Wariant I:                          Wariant II: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Wariant I:</w:t>
            </w:r>
            <w:r w:rsidRPr="00430FED">
              <w:rPr>
                <w:b/>
                <w:sz w:val="16"/>
                <w:szCs w:val="16"/>
              </w:rPr>
              <w:t xml:space="preserve">                         </w:t>
            </w:r>
            <w:r w:rsidRPr="00430FED">
              <w:rPr>
                <w:b/>
                <w:sz w:val="16"/>
                <w:szCs w:val="16"/>
                <w:u w:val="single"/>
              </w:rPr>
              <w:t xml:space="preserve"> Wariant II: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52 500,00                     1. 62 500,00 - 2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109 000,00                   2. 126 000,00 - 2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8. 13 000,00                     8. 15 100,00 - 2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11. 2 510,00                     11. 2 710,00 - 2</w:t>
            </w:r>
          </w:p>
          <w:p w:rsidR="00430FED" w:rsidRPr="00430FED" w:rsidRDefault="00430FED" w:rsidP="00430FED">
            <w:pPr>
              <w:snapToGrid w:val="0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14. 4 100,00                     14. 5 100,00 - 2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 xml:space="preserve">Wysokość Świadczeń 10 pkt.   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</w:tc>
      </w:tr>
    </w:tbl>
    <w:p w:rsidR="00430FED" w:rsidRPr="00430FED" w:rsidRDefault="00430FED" w:rsidP="00430FED">
      <w:pPr>
        <w:jc w:val="both"/>
        <w:rPr>
          <w:b/>
          <w:sz w:val="22"/>
          <w:szCs w:val="22"/>
          <w:u w:val="single"/>
        </w:rPr>
      </w:pPr>
    </w:p>
    <w:tbl>
      <w:tblPr>
        <w:tblW w:w="10110" w:type="dxa"/>
        <w:tblInd w:w="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1277"/>
        <w:gridCol w:w="5814"/>
        <w:gridCol w:w="1702"/>
      </w:tblGrid>
      <w:tr w:rsidR="00430FED" w:rsidRPr="00430FED" w:rsidTr="006D12CA">
        <w:trPr>
          <w:cantSplit/>
          <w:trHeight w:val="585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Numer oferty 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Nazwa (firma), siedziba i adres wykonawcy: 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Powszechny Zakład Ubezpieczeń „Na Życie” S.A.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ul. Aleja Jana </w:t>
            </w:r>
            <w:proofErr w:type="spellStart"/>
            <w:r w:rsidRPr="00430FED">
              <w:rPr>
                <w:b/>
                <w:sz w:val="16"/>
                <w:szCs w:val="16"/>
              </w:rPr>
              <w:t>pawła</w:t>
            </w:r>
            <w:proofErr w:type="spellEnd"/>
            <w:r w:rsidRPr="00430FED">
              <w:rPr>
                <w:b/>
                <w:sz w:val="16"/>
                <w:szCs w:val="16"/>
              </w:rPr>
              <w:t xml:space="preserve"> II 24, 00-133 Warszawa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Oddział w Radomiu ul. Miła 10A, 26-600 Radom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Cena oferty: 1 032 248,45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Składka miesięczna: 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          I wariant – 73,94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 xml:space="preserve">           II wariant – 81,22 zł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Warunki fakultatywne: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10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3.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4. 10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5. 0 pkt.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Wybrane wysokości świadczeń: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  <w:u w:val="single"/>
              </w:rPr>
            </w:pPr>
            <w:r w:rsidRPr="00430FED">
              <w:rPr>
                <w:b/>
                <w:sz w:val="16"/>
                <w:szCs w:val="16"/>
                <w:u w:val="single"/>
              </w:rPr>
              <w:t>Wariant I:</w:t>
            </w:r>
            <w:r w:rsidRPr="00430FED">
              <w:rPr>
                <w:b/>
                <w:sz w:val="16"/>
                <w:szCs w:val="16"/>
              </w:rPr>
              <w:t xml:space="preserve">                         </w:t>
            </w:r>
            <w:r w:rsidRPr="00430FED">
              <w:rPr>
                <w:b/>
                <w:sz w:val="16"/>
                <w:szCs w:val="16"/>
                <w:u w:val="single"/>
              </w:rPr>
              <w:t xml:space="preserve"> Wariant II: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1. 52 000,00                     1. 62 000,00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2. 108 000,00                   2. 125 000,00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8. 13 000,00                     8. 15 000,00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11. 2 500,00                     11. 2 700,00</w:t>
            </w:r>
          </w:p>
          <w:p w:rsidR="00430FED" w:rsidRPr="00430FED" w:rsidRDefault="00430FED" w:rsidP="00430FED">
            <w:pPr>
              <w:ind w:left="74"/>
              <w:jc w:val="both"/>
              <w:rPr>
                <w:b/>
                <w:sz w:val="16"/>
                <w:szCs w:val="16"/>
              </w:rPr>
            </w:pPr>
            <w:r w:rsidRPr="00430FED">
              <w:rPr>
                <w:b/>
                <w:sz w:val="16"/>
                <w:szCs w:val="16"/>
              </w:rPr>
              <w:t>14. 4 000,00                     14. 5 000,00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Kryterium oceny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Ocena </w:t>
            </w:r>
          </w:p>
          <w:p w:rsidR="00430FED" w:rsidRPr="00430FED" w:rsidRDefault="00430FED" w:rsidP="00430FED">
            <w:pPr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(liczba pkt)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Uzasadnienie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Łączna punktacja </w:t>
            </w:r>
          </w:p>
          <w:p w:rsidR="00430FED" w:rsidRPr="00430FED" w:rsidRDefault="00430FED" w:rsidP="00430FED">
            <w:pPr>
              <w:ind w:left="18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– suma punktów za poszczególne kryteria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fldChar w:fldCharType="begin"/>
            </w:r>
            <w:r w:rsidRPr="00430FED">
              <w:rPr>
                <w:sz w:val="18"/>
                <w:szCs w:val="18"/>
              </w:rPr>
              <w:instrText>"Tekst49"</w:instrText>
            </w:r>
            <w:r w:rsidRPr="00430FED">
              <w:rPr>
                <w:sz w:val="18"/>
                <w:szCs w:val="18"/>
              </w:rPr>
              <w:fldChar w:fldCharType="separate"/>
            </w:r>
            <w:r w:rsidRPr="00430FED">
              <w:rPr>
                <w:sz w:val="18"/>
                <w:szCs w:val="18"/>
              </w:rPr>
              <w:t xml:space="preserve">Cena ofertowa </w:t>
            </w:r>
            <w:r w:rsidRPr="00430FED">
              <w:rPr>
                <w:sz w:val="18"/>
                <w:szCs w:val="18"/>
              </w:rPr>
              <w:fldChar w:fldCharType="end"/>
            </w:r>
            <w:r w:rsidRPr="00430FED">
              <w:rPr>
                <w:sz w:val="18"/>
                <w:szCs w:val="18"/>
              </w:rPr>
              <w:t xml:space="preserve"> 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80 pkt.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a) Cena oferty – 80 %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Ocena ceny oferty przeprowadzona na podstawie wzoru matematycznego określonego w pkt. XVII .3 SIWZ: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      Najniższa cena oferty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Cena (C) = …………………………………………. X 100 X 80 %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 xml:space="preserve">       Cena badanej oferty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>C = 778 377,60 / 1 032 248,45 x 100 x 80% = 60,32 pkt.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ind w:left="180"/>
              <w:jc w:val="both"/>
              <w:rPr>
                <w:b/>
                <w:sz w:val="18"/>
                <w:szCs w:val="18"/>
              </w:rPr>
            </w:pPr>
            <w:r w:rsidRPr="00430FED">
              <w:rPr>
                <w:b/>
                <w:szCs w:val="18"/>
              </w:rPr>
              <w:t>71,23 pkt.</w:t>
            </w: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lastRenderedPageBreak/>
              <w:t xml:space="preserve">Klauzule fakultatywne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10 pkt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c) Klauzule fakultatywne – 10 %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 każdą klauzulę fakultatywną zaakceptowaną przez Wykonawcę w punkcie 4 Formularza ofertowego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przyzna ilość punktów zgodnie z poniższą tabelą: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-77"/>
              <w:tblOverlap w:val="never"/>
              <w:tblW w:w="5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4163"/>
              <w:gridCol w:w="373"/>
              <w:gridCol w:w="21"/>
              <w:gridCol w:w="557"/>
            </w:tblGrid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ind w:right="213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sz w:val="16"/>
                      <w:szCs w:val="16"/>
                    </w:rPr>
                    <w:t>Skrócenie okresu pobytu w szpitalu</w:t>
                  </w:r>
                  <w:r w:rsidRPr="00430FED">
                    <w:rPr>
                      <w:sz w:val="16"/>
                      <w:szCs w:val="16"/>
                    </w:rPr>
                    <w:t xml:space="preserve"> uprawniającego do wypłaty świadczenia z tytułu </w:t>
                  </w:r>
                  <w:r w:rsidRPr="00430FED">
                    <w:rPr>
                      <w:b/>
                      <w:sz w:val="16"/>
                      <w:szCs w:val="16"/>
                    </w:rPr>
                    <w:t>pobytu w szpitalu wskutek choroby i NW</w:t>
                  </w:r>
                  <w:r w:rsidRPr="00430FED">
                    <w:rPr>
                      <w:sz w:val="16"/>
                      <w:szCs w:val="16"/>
                    </w:rPr>
                    <w:t xml:space="preserve"> do 2 dni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Zniesienie górnej granicy wieku dziecka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w ryzyku zgonu dziecka ubezpieczonego.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Rozszerzenie zakresu ubezpieczenia o poważne zachorowanie małżonka/partnera życiowego ubezpieczonego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– wysokość świadczenia 2 000 zł.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103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Indywidulne potwierdzenie w formie certyfikatu lub polisy</w:t>
                  </w:r>
                  <w:r w:rsidRPr="00430FED">
                    <w:rPr>
                      <w:bCs/>
                      <w:sz w:val="16"/>
                      <w:szCs w:val="16"/>
                    </w:rPr>
                    <w:t xml:space="preserve"> objęcia ubezpieczeniem dla każdego ubezpieczonego – wystawione w terminie 14 dni od daty objecie ochroną ubezpieczeniową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84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b/>
                      <w:bCs/>
                      <w:sz w:val="16"/>
                      <w:szCs w:val="16"/>
                    </w:rPr>
                    <w:t>Prawo do indywidualnej kontynuacji ubezpieczenia na takich samych zasadach przez rok po ustaniu stosunku pracy.</w:t>
                  </w:r>
                </w:p>
              </w:tc>
              <w:tc>
                <w:tcPr>
                  <w:tcW w:w="3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30FED" w:rsidRPr="00430FED" w:rsidTr="006D12CA">
              <w:trPr>
                <w:trHeight w:val="3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rPr>
                      <w:bCs/>
                      <w:sz w:val="16"/>
                      <w:szCs w:val="16"/>
                    </w:rPr>
                  </w:pPr>
                  <w:r w:rsidRPr="00430FED">
                    <w:rPr>
                      <w:bCs/>
                      <w:sz w:val="16"/>
                      <w:szCs w:val="16"/>
                    </w:rPr>
                    <w:t>Brak akceptacji klauzuli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sz w:val="16"/>
                      <w:szCs w:val="16"/>
                    </w:rPr>
                    <w:t xml:space="preserve"> X  </w:t>
                  </w:r>
                </w:p>
              </w:tc>
              <w:tc>
                <w:tcPr>
                  <w:tcW w:w="5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FED" w:rsidRPr="00430FED" w:rsidRDefault="00430FED" w:rsidP="00430FED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16"/>
                      <w:szCs w:val="16"/>
                    </w:rPr>
                  </w:pPr>
                  <w:r w:rsidRPr="00430FED">
                    <w:rPr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Liczba punktów, którą można uzyskać w ramach klauzule fakultatywne zostanie obliczona przez pomnożenie sumy punktów przyznanych za poszczególne klauzule fakultatywne przez 10%. Oferta uwzględniająca wszystkie klauzule fakultatywne otrzyma maksymalną ilość punktów = 10.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>Klauzule fakultatywne 4 = 10 x 10% = 1,00 pkt.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</w:tc>
      </w:tr>
      <w:tr w:rsidR="00430FED" w:rsidRPr="00430FED" w:rsidTr="006D12CA">
        <w:trPr>
          <w:cantSplit/>
          <w:trHeight w:val="804"/>
        </w:trPr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lastRenderedPageBreak/>
              <w:t>Wysokość świadczeń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jc w:val="center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10 pkt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rPr>
                <w:b/>
                <w:sz w:val="18"/>
                <w:szCs w:val="18"/>
              </w:rPr>
            </w:pPr>
            <w:r w:rsidRPr="00430FED">
              <w:rPr>
                <w:b/>
                <w:sz w:val="18"/>
                <w:szCs w:val="18"/>
              </w:rPr>
              <w:t>Ad. b) Wysokość świadczeń – waga 10 %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oceni oferowaną wysokość świadczenia za następujące zdarzenia uwzględnione w punkcie 3 załącznika nr 1 do SIWZ: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1 - Zgon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2 - Zgon ubezpieczonego wskutek nieszczęśliwego wypadku - 2%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8 – Zgon małżonka/partnera życiowego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11 – Zgon rodziców lub teściów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poz. 14 - Ciężka choroba ubezpieczonego – 2%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Zamawiający zastosuje poniższy wzór do oceny każdego z pięciu wyżej wymienionych świadczeń:</w:t>
            </w:r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 xml:space="preserve">                     </w:t>
            </w:r>
            <w:proofErr w:type="spellStart"/>
            <w:r w:rsidRPr="00430FED">
              <w:rPr>
                <w:sz w:val="16"/>
                <w:szCs w:val="16"/>
              </w:rPr>
              <w:t>So</w:t>
            </w:r>
            <w:proofErr w:type="spellEnd"/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>WS</w:t>
            </w:r>
            <w:r w:rsidRPr="00430FED">
              <w:rPr>
                <w:sz w:val="16"/>
                <w:szCs w:val="16"/>
                <w:vertAlign w:val="superscript"/>
              </w:rPr>
              <w:t xml:space="preserve">1,2,8,11,14 </w:t>
            </w:r>
            <w:r w:rsidRPr="00430FED">
              <w:rPr>
                <w:sz w:val="16"/>
                <w:szCs w:val="16"/>
              </w:rPr>
              <w:t>= ---- X 100 punktów X 2 %</w:t>
            </w:r>
          </w:p>
          <w:p w:rsidR="00430FED" w:rsidRPr="00430FED" w:rsidRDefault="00430FED" w:rsidP="00430FED">
            <w:pPr>
              <w:overflowPunct w:val="0"/>
              <w:autoSpaceDE w:val="0"/>
              <w:autoSpaceDN w:val="0"/>
              <w:adjustRightInd w:val="0"/>
              <w:ind w:left="567"/>
              <w:jc w:val="both"/>
              <w:textAlignment w:val="baseline"/>
              <w:rPr>
                <w:sz w:val="16"/>
                <w:szCs w:val="16"/>
              </w:rPr>
            </w:pPr>
            <w:r w:rsidRPr="00430FED">
              <w:rPr>
                <w:sz w:val="16"/>
                <w:szCs w:val="16"/>
              </w:rPr>
              <w:t xml:space="preserve">                     Sm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Gdzie: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proofErr w:type="spellStart"/>
            <w:r w:rsidRPr="00430FED">
              <w:rPr>
                <w:sz w:val="18"/>
                <w:szCs w:val="18"/>
              </w:rPr>
              <w:t>So</w:t>
            </w:r>
            <w:proofErr w:type="spellEnd"/>
            <w:r w:rsidRPr="00430FED">
              <w:rPr>
                <w:sz w:val="18"/>
                <w:szCs w:val="18"/>
              </w:rPr>
              <w:t xml:space="preserve"> – wysokość świadczenia za dane zdarzenie oferty ocenianej, nie niższa niż minimalna wymagana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Sm – maksymalna wysokość świadczenia za dane zdarzenie spośród ocenianych ofert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Wariant I:                          Wariant II: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1. 52 000,00                     1. 62 000,00 – 1,98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2. 108 000,00                   2. 125 000,00 – 1,98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8. 13 000,00                     8. 15 000,00 – 1,99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11. 2 500,00                     11. 2 700,00 – 1,99</w:t>
            </w:r>
          </w:p>
          <w:p w:rsidR="00430FED" w:rsidRPr="00430FED" w:rsidRDefault="00430FED" w:rsidP="00430FED">
            <w:pPr>
              <w:snapToGrid w:val="0"/>
              <w:rPr>
                <w:sz w:val="18"/>
                <w:szCs w:val="18"/>
              </w:rPr>
            </w:pPr>
            <w:r w:rsidRPr="00430FED">
              <w:rPr>
                <w:sz w:val="18"/>
                <w:szCs w:val="18"/>
              </w:rPr>
              <w:t>14. 4 000,00                     14. 5 000,00 – 1,96</w:t>
            </w:r>
          </w:p>
          <w:p w:rsidR="00430FED" w:rsidRPr="00430FED" w:rsidRDefault="00430FED" w:rsidP="00430FED">
            <w:pPr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30FED">
              <w:rPr>
                <w:b/>
                <w:szCs w:val="18"/>
                <w:u w:val="single"/>
              </w:rPr>
              <w:t xml:space="preserve">Wysokość Świadczeń 9,91 pkt. 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ED" w:rsidRPr="00430FED" w:rsidRDefault="00430FED" w:rsidP="00430FED">
            <w:pPr>
              <w:snapToGrid w:val="0"/>
              <w:ind w:left="180"/>
              <w:jc w:val="both"/>
              <w:rPr>
                <w:sz w:val="18"/>
                <w:szCs w:val="18"/>
              </w:rPr>
            </w:pPr>
          </w:p>
        </w:tc>
      </w:tr>
    </w:tbl>
    <w:p w:rsidR="00AD79FD" w:rsidRDefault="00AD79FD" w:rsidP="00E9519F"/>
    <w:p w:rsidR="0040120B" w:rsidRDefault="0040120B" w:rsidP="00E9519F">
      <w:pPr>
        <w:jc w:val="both"/>
        <w:rPr>
          <w:sz w:val="22"/>
          <w:szCs w:val="22"/>
        </w:rPr>
      </w:pPr>
    </w:p>
    <w:p w:rsidR="00F31A80" w:rsidRDefault="00F31A80" w:rsidP="00E9519F">
      <w:pPr>
        <w:jc w:val="both"/>
        <w:rPr>
          <w:sz w:val="22"/>
          <w:szCs w:val="22"/>
        </w:rPr>
      </w:pPr>
    </w:p>
    <w:p w:rsidR="00F31A80" w:rsidRDefault="00F31A80" w:rsidP="00E9519F">
      <w:pPr>
        <w:jc w:val="both"/>
        <w:rPr>
          <w:sz w:val="22"/>
          <w:szCs w:val="22"/>
        </w:rPr>
      </w:pPr>
    </w:p>
    <w:p w:rsidR="00F31A80" w:rsidRDefault="00F31A80" w:rsidP="00E9519F">
      <w:pPr>
        <w:jc w:val="both"/>
        <w:rPr>
          <w:sz w:val="22"/>
          <w:szCs w:val="22"/>
        </w:rPr>
      </w:pPr>
    </w:p>
    <w:p w:rsidR="00F31A80" w:rsidRDefault="00F31A80" w:rsidP="00E9519F">
      <w:pPr>
        <w:jc w:val="both"/>
        <w:rPr>
          <w:sz w:val="22"/>
          <w:szCs w:val="22"/>
        </w:rPr>
      </w:pPr>
    </w:p>
    <w:p w:rsidR="00F31A80" w:rsidRDefault="00F31A80" w:rsidP="00E9519F">
      <w:pPr>
        <w:jc w:val="both"/>
        <w:rPr>
          <w:sz w:val="22"/>
          <w:szCs w:val="22"/>
        </w:rPr>
      </w:pPr>
    </w:p>
    <w:p w:rsidR="00F31A80" w:rsidRPr="0068254C" w:rsidRDefault="00F31A80" w:rsidP="00E9519F">
      <w:pPr>
        <w:jc w:val="both"/>
        <w:rPr>
          <w:sz w:val="22"/>
          <w:szCs w:val="22"/>
        </w:rPr>
      </w:pP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lastRenderedPageBreak/>
        <w:t xml:space="preserve">II. </w:t>
      </w:r>
      <w:r w:rsidRPr="0068254C">
        <w:rPr>
          <w:b/>
          <w:sz w:val="22"/>
          <w:szCs w:val="22"/>
          <w:u w:val="single"/>
        </w:rPr>
        <w:t>Informuje o wyborze najkorzystniejszej oferty.</w:t>
      </w:r>
    </w:p>
    <w:p w:rsidR="00E9519F" w:rsidRPr="0068254C" w:rsidRDefault="00E9519F" w:rsidP="00E9519F">
      <w:pPr>
        <w:jc w:val="both"/>
        <w:rPr>
          <w:sz w:val="22"/>
          <w:szCs w:val="22"/>
        </w:rPr>
      </w:pPr>
      <w:r w:rsidRPr="0068254C">
        <w:rPr>
          <w:sz w:val="22"/>
          <w:szCs w:val="22"/>
        </w:rPr>
        <w:t xml:space="preserve">Informuje, że dokonał, w oparciu o kryteria oceny ofert opisane w </w:t>
      </w:r>
      <w:r w:rsidR="00430FED">
        <w:rPr>
          <w:sz w:val="22"/>
          <w:szCs w:val="22"/>
        </w:rPr>
        <w:t>pkt. 17.</w:t>
      </w:r>
      <w:r w:rsidR="00796A14" w:rsidRPr="0068254C">
        <w:rPr>
          <w:sz w:val="22"/>
          <w:szCs w:val="22"/>
        </w:rPr>
        <w:t xml:space="preserve"> </w:t>
      </w:r>
      <w:r w:rsidRPr="0068254C">
        <w:rPr>
          <w:sz w:val="22"/>
          <w:szCs w:val="22"/>
        </w:rPr>
        <w:t>SIWZ (</w:t>
      </w:r>
      <w:r w:rsidR="00430FED" w:rsidRPr="00430FED">
        <w:rPr>
          <w:sz w:val="22"/>
          <w:szCs w:val="22"/>
        </w:rPr>
        <w:t>cena oferty 80 pkt., klauzurę fakultatywne  – 10 pkt., wysokość świadczeń – 10 pkt. oraz ł</w:t>
      </w:r>
      <w:r w:rsidR="00430FED" w:rsidRPr="00430FED">
        <w:rPr>
          <w:rFonts w:ascii="TTE1A81D40t00" w:hAnsi="TTE1A81D40t00" w:cs="TTE1A81D40t00"/>
          <w:sz w:val="22"/>
          <w:szCs w:val="22"/>
        </w:rPr>
        <w:t>ą</w:t>
      </w:r>
      <w:r w:rsidR="00430FED" w:rsidRPr="00430FED">
        <w:rPr>
          <w:sz w:val="22"/>
          <w:szCs w:val="22"/>
        </w:rPr>
        <w:t>czn</w:t>
      </w:r>
      <w:r w:rsidR="00430FED" w:rsidRPr="00430FED">
        <w:rPr>
          <w:rFonts w:ascii="TTE1A81D40t00" w:hAnsi="TTE1A81D40t00" w:cs="TTE1A81D40t00"/>
          <w:sz w:val="22"/>
          <w:szCs w:val="22"/>
        </w:rPr>
        <w:t xml:space="preserve">ą </w:t>
      </w:r>
      <w:r w:rsidR="00430FED" w:rsidRPr="00430FED">
        <w:rPr>
          <w:sz w:val="22"/>
          <w:szCs w:val="22"/>
        </w:rPr>
        <w:t>punktacj</w:t>
      </w:r>
      <w:r w:rsidR="00430FED" w:rsidRPr="00430FED">
        <w:rPr>
          <w:rFonts w:ascii="TTE1A81D40t00" w:hAnsi="TTE1A81D40t00" w:cs="TTE1A81D40t00"/>
          <w:sz w:val="22"/>
          <w:szCs w:val="22"/>
        </w:rPr>
        <w:t>ę</w:t>
      </w:r>
      <w:r w:rsidR="00430FED" w:rsidRPr="00430FED">
        <w:rPr>
          <w:sz w:val="22"/>
          <w:szCs w:val="22"/>
        </w:rPr>
        <w:t>:</w:t>
      </w:r>
      <w:r w:rsidRPr="00430FED">
        <w:rPr>
          <w:sz w:val="22"/>
          <w:szCs w:val="22"/>
        </w:rPr>
        <w:t>),</w:t>
      </w:r>
      <w:r w:rsidRPr="0068254C">
        <w:rPr>
          <w:sz w:val="22"/>
          <w:szCs w:val="22"/>
        </w:rPr>
        <w:t xml:space="preserve"> wyboru najkorzystniejszej oferty. </w:t>
      </w:r>
    </w:p>
    <w:p w:rsidR="00432DAE" w:rsidRDefault="00432DAE" w:rsidP="00AD79FD">
      <w:pPr>
        <w:ind w:firstLine="708"/>
        <w:jc w:val="both"/>
        <w:rPr>
          <w:sz w:val="22"/>
          <w:szCs w:val="22"/>
        </w:rPr>
      </w:pPr>
    </w:p>
    <w:p w:rsidR="00430FED" w:rsidRPr="00430FED" w:rsidRDefault="00E9519F" w:rsidP="00430FED">
      <w:pPr>
        <w:ind w:firstLine="708"/>
        <w:jc w:val="both"/>
        <w:rPr>
          <w:b/>
          <w:sz w:val="22"/>
          <w:szCs w:val="22"/>
        </w:rPr>
      </w:pPr>
      <w:r w:rsidRPr="0068254C">
        <w:rPr>
          <w:sz w:val="22"/>
          <w:szCs w:val="22"/>
        </w:rPr>
        <w:t xml:space="preserve">Jako najkorzystniejsza uznana została oferta złożona przez Wykonawcę: </w:t>
      </w:r>
      <w:r w:rsidR="00430FED" w:rsidRPr="00430FED">
        <w:rPr>
          <w:b/>
          <w:sz w:val="22"/>
          <w:szCs w:val="22"/>
        </w:rPr>
        <w:t>: Pocztowe Towarz</w:t>
      </w:r>
      <w:r w:rsidR="00430FED">
        <w:rPr>
          <w:b/>
          <w:sz w:val="22"/>
          <w:szCs w:val="22"/>
        </w:rPr>
        <w:t xml:space="preserve">ystwo Ubezpieczeń na Życie S.A. </w:t>
      </w:r>
      <w:r w:rsidR="00430FED" w:rsidRPr="00430FED">
        <w:rPr>
          <w:b/>
          <w:sz w:val="22"/>
          <w:szCs w:val="22"/>
        </w:rPr>
        <w:t>ul. Rodziny Hiszpańskich 8, 02-685 Warszawa – cena oferty: 778 377,60 zł</w:t>
      </w:r>
      <w:r w:rsidR="00430FED">
        <w:rPr>
          <w:b/>
          <w:sz w:val="22"/>
          <w:szCs w:val="22"/>
        </w:rPr>
        <w:t xml:space="preserve"> </w:t>
      </w:r>
      <w:r w:rsidR="00430FED" w:rsidRPr="00430FED">
        <w:rPr>
          <w:b/>
          <w:sz w:val="22"/>
          <w:szCs w:val="22"/>
        </w:rPr>
        <w:t xml:space="preserve">ponieważ  jest  ofertą, która nie podlega odrzuceniu i w toku oceny uzyskała najwyższą ilość punktów (92,41 pkt. za wspomniane wyżej kryteria).     </w:t>
      </w:r>
    </w:p>
    <w:p w:rsidR="004A03B3" w:rsidRPr="004A03B3" w:rsidRDefault="004A03B3" w:rsidP="004A03B3">
      <w:pPr>
        <w:jc w:val="both"/>
        <w:rPr>
          <w:sz w:val="22"/>
          <w:szCs w:val="22"/>
        </w:rPr>
      </w:pPr>
    </w:p>
    <w:p w:rsidR="00F31A80" w:rsidRDefault="00F31A80" w:rsidP="00F31A8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>
        <w:rPr>
          <w:sz w:val="22"/>
          <w:szCs w:val="22"/>
          <w:u w:val="single"/>
        </w:rPr>
        <w:t>Informuje o odrzuceniu oferty</w:t>
      </w:r>
      <w:r w:rsidRPr="0095236C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F31A80" w:rsidRDefault="00F31A80" w:rsidP="00F31A80">
      <w:pPr>
        <w:jc w:val="both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1</w:t>
      </w:r>
    </w:p>
    <w:p w:rsidR="00F31A80" w:rsidRDefault="00F31A80" w:rsidP="00F31A8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Nationale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Nederlanden</w:t>
      </w:r>
      <w:proofErr w:type="spellEnd"/>
      <w:r>
        <w:rPr>
          <w:b/>
          <w:sz w:val="22"/>
          <w:szCs w:val="22"/>
        </w:rPr>
        <w:t xml:space="preserve"> </w:t>
      </w:r>
    </w:p>
    <w:p w:rsidR="00F31A80" w:rsidRDefault="00F31A80" w:rsidP="00F31A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Usługi finansowe S.A.</w:t>
      </w:r>
    </w:p>
    <w:p w:rsidR="00F31A80" w:rsidRDefault="00F31A80" w:rsidP="00F31A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Jasnogórska 26, </w:t>
      </w:r>
    </w:p>
    <w:p w:rsidR="00F31A80" w:rsidRDefault="00F31A80" w:rsidP="00F31A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42-200 Częstochowa</w:t>
      </w:r>
      <w:bookmarkStart w:id="0" w:name="_GoBack"/>
      <w:bookmarkEnd w:id="0"/>
    </w:p>
    <w:p w:rsidR="001E790D" w:rsidRDefault="001E790D" w:rsidP="00F31A80">
      <w:pPr>
        <w:jc w:val="both"/>
        <w:rPr>
          <w:b/>
          <w:sz w:val="22"/>
          <w:szCs w:val="22"/>
        </w:rPr>
      </w:pPr>
    </w:p>
    <w:p w:rsidR="001E790D" w:rsidRPr="001E790D" w:rsidRDefault="00F31A80" w:rsidP="001E790D">
      <w:pPr>
        <w:jc w:val="both"/>
        <w:rPr>
          <w:b/>
          <w:szCs w:val="18"/>
        </w:rPr>
      </w:pPr>
      <w:r w:rsidRPr="001E790D">
        <w:rPr>
          <w:rFonts w:eastAsia="Calibri"/>
          <w:b/>
          <w:sz w:val="22"/>
          <w:szCs w:val="22"/>
          <w:lang w:eastAsia="en-US"/>
        </w:rPr>
        <w:t xml:space="preserve">Cena oferty: </w:t>
      </w:r>
      <w:r w:rsidR="001E790D" w:rsidRPr="001E790D">
        <w:rPr>
          <w:b/>
          <w:szCs w:val="18"/>
        </w:rPr>
        <w:t>70,32</w:t>
      </w:r>
      <w:r w:rsidR="001E790D" w:rsidRPr="001E790D">
        <w:rPr>
          <w:b/>
          <w:szCs w:val="18"/>
        </w:rPr>
        <w:t xml:space="preserve"> pkt.</w:t>
      </w:r>
    </w:p>
    <w:p w:rsidR="001E790D" w:rsidRPr="001E790D" w:rsidRDefault="001E790D" w:rsidP="001E790D">
      <w:r w:rsidRPr="001E790D">
        <w:rPr>
          <w:b/>
          <w:szCs w:val="18"/>
        </w:rPr>
        <w:t>Klauzule fak</w:t>
      </w:r>
      <w:r w:rsidRPr="001E790D">
        <w:rPr>
          <w:b/>
          <w:szCs w:val="18"/>
        </w:rPr>
        <w:t>ultatywne = 7</w:t>
      </w:r>
      <w:r w:rsidRPr="001E790D">
        <w:rPr>
          <w:b/>
          <w:szCs w:val="18"/>
        </w:rPr>
        <w:t>,00 pkt.</w:t>
      </w:r>
    </w:p>
    <w:p w:rsidR="001E790D" w:rsidRPr="001E790D" w:rsidRDefault="001E790D" w:rsidP="001E790D">
      <w:pPr>
        <w:rPr>
          <w:b/>
          <w:szCs w:val="18"/>
        </w:rPr>
      </w:pPr>
      <w:r w:rsidRPr="001E790D">
        <w:rPr>
          <w:b/>
          <w:szCs w:val="18"/>
        </w:rPr>
        <w:t>Wysokość Świadczeń 9,91</w:t>
      </w:r>
      <w:r w:rsidRPr="001E790D">
        <w:rPr>
          <w:b/>
          <w:szCs w:val="18"/>
        </w:rPr>
        <w:t xml:space="preserve"> pkt.  </w:t>
      </w:r>
    </w:p>
    <w:p w:rsidR="00F31A80" w:rsidRDefault="001E790D" w:rsidP="001E790D">
      <w:pPr>
        <w:rPr>
          <w:sz w:val="22"/>
          <w:szCs w:val="22"/>
        </w:rPr>
      </w:pPr>
      <w:r>
        <w:rPr>
          <w:b/>
          <w:szCs w:val="18"/>
          <w:u w:val="single"/>
        </w:rPr>
        <w:t>Łączna punktacja – 87,23 pkt.</w:t>
      </w:r>
      <w:r w:rsidRPr="00430FED">
        <w:rPr>
          <w:b/>
          <w:szCs w:val="18"/>
          <w:u w:val="single"/>
        </w:rPr>
        <w:t xml:space="preserve"> </w:t>
      </w:r>
      <w:r w:rsidR="00F31A80">
        <w:rPr>
          <w:sz w:val="22"/>
          <w:szCs w:val="22"/>
        </w:rPr>
        <w:tab/>
      </w:r>
    </w:p>
    <w:p w:rsidR="001E790D" w:rsidRPr="001E790D" w:rsidRDefault="001E790D" w:rsidP="001E790D">
      <w:pPr>
        <w:rPr>
          <w:b/>
          <w:szCs w:val="18"/>
          <w:u w:val="single"/>
        </w:rPr>
      </w:pPr>
    </w:p>
    <w:p w:rsidR="00F31A80" w:rsidRPr="0095236C" w:rsidRDefault="00F31A80" w:rsidP="00F31A80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5236C">
        <w:rPr>
          <w:sz w:val="22"/>
          <w:szCs w:val="22"/>
        </w:rPr>
        <w:t xml:space="preserve">Zamawiający pismem z dnia 11.10.2017r. na podstawie art. 26 ust  3 ustawy z dnia 29 stycznia 2004r Prawo zamówień publicznych (tekst jednolity: Dz. U. z 2017 r, poz. 1579) wezwał Wykonawcę do złożenia dokumentów pod rygorem odrzucenia oferty i wykluczenia z postępowania – oświadczenia  o przynależności lub braku przynależności do grupy kapitałowej (załącznik nr 3 do </w:t>
      </w:r>
      <w:proofErr w:type="spellStart"/>
      <w:r w:rsidRPr="0095236C">
        <w:rPr>
          <w:sz w:val="22"/>
          <w:szCs w:val="22"/>
        </w:rPr>
        <w:t>siwz</w:t>
      </w:r>
      <w:proofErr w:type="spellEnd"/>
      <w:r w:rsidRPr="0095236C">
        <w:rPr>
          <w:sz w:val="22"/>
          <w:szCs w:val="22"/>
        </w:rPr>
        <w:t>).</w:t>
      </w:r>
    </w:p>
    <w:p w:rsidR="00F31A80" w:rsidRPr="0095236C" w:rsidRDefault="00F31A80" w:rsidP="00F31A8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95236C">
        <w:rPr>
          <w:sz w:val="22"/>
          <w:szCs w:val="22"/>
        </w:rPr>
        <w:tab/>
        <w:t xml:space="preserve">Zamawiający wyznaczył termin na złożenie oświadczenia do dnia 13.10.2017r. Wykonawca nie dostarczył w/w dokumentu w wyznaczonym terminie. Z powodu niezłożenia przez Wykonawcę oświadczenia, o którym mowa w art. 24 ust. 11 ustawy </w:t>
      </w:r>
      <w:proofErr w:type="spellStart"/>
      <w:r w:rsidRPr="0095236C">
        <w:rPr>
          <w:sz w:val="22"/>
          <w:szCs w:val="22"/>
        </w:rPr>
        <w:t>Pzp</w:t>
      </w:r>
      <w:proofErr w:type="spellEnd"/>
      <w:r w:rsidRPr="0095236C">
        <w:rPr>
          <w:sz w:val="22"/>
          <w:szCs w:val="22"/>
        </w:rPr>
        <w:t xml:space="preserve">,  Zamawiający nie ma możliwości ocenić czy nie zachodzi w stosunku do tego Wykonawcy przesłanka wykluczenia, określona w art. 24 ust. 1 pkt 23 ustawy </w:t>
      </w:r>
      <w:proofErr w:type="spellStart"/>
      <w:r w:rsidRPr="0095236C">
        <w:rPr>
          <w:sz w:val="22"/>
          <w:szCs w:val="22"/>
        </w:rPr>
        <w:t>Pzp</w:t>
      </w:r>
      <w:proofErr w:type="spellEnd"/>
      <w:r w:rsidRPr="0095236C">
        <w:rPr>
          <w:sz w:val="22"/>
          <w:szCs w:val="22"/>
        </w:rPr>
        <w:t xml:space="preserve">, Zamawiający wyklucza Wykonawcę z postępowania na podstawie art. 24 ust. 1 pkt 12 ustawy </w:t>
      </w:r>
      <w:proofErr w:type="spellStart"/>
      <w:r w:rsidRPr="0095236C">
        <w:rPr>
          <w:sz w:val="22"/>
          <w:szCs w:val="22"/>
        </w:rPr>
        <w:t>Pzp</w:t>
      </w:r>
      <w:proofErr w:type="spellEnd"/>
      <w:r w:rsidRPr="0095236C">
        <w:rPr>
          <w:sz w:val="22"/>
          <w:szCs w:val="22"/>
        </w:rPr>
        <w:t xml:space="preserve"> z uwagi na fakt, iż Wykonawca ten nie wykazał braku podstaw do wykluczenia, jednocześnie na mocy art. 24 ust. 4 ofertę Wykonawcy wykluczonego uznaje się za odrzuconą.</w:t>
      </w:r>
    </w:p>
    <w:p w:rsidR="00C875A5" w:rsidRDefault="00C875A5" w:rsidP="00C77C6C">
      <w:pPr>
        <w:pStyle w:val="Tekstpodstawowywcity2"/>
        <w:spacing w:line="240" w:lineRule="auto"/>
        <w:ind w:firstLine="0"/>
        <w:rPr>
          <w:color w:val="000000"/>
          <w:sz w:val="22"/>
          <w:szCs w:val="22"/>
          <w:u w:val="single"/>
        </w:rPr>
      </w:pPr>
    </w:p>
    <w:p w:rsidR="00F31A80" w:rsidRDefault="00F31A80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  <w:u w:val="single"/>
        </w:rPr>
      </w:pPr>
    </w:p>
    <w:p w:rsidR="00C875A5" w:rsidRPr="00BF7704" w:rsidRDefault="00BF7704" w:rsidP="00430FED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C875A5" w:rsidRPr="00BF7704">
        <w:rPr>
          <w:b/>
          <w:color w:val="000000"/>
          <w:sz w:val="22"/>
          <w:szCs w:val="22"/>
        </w:rPr>
        <w:t>Kierownik Zamawiającego</w:t>
      </w:r>
    </w:p>
    <w:p w:rsidR="00BF7704" w:rsidRPr="00430FED" w:rsidRDefault="00BF7704" w:rsidP="00430FED">
      <w:pPr>
        <w:ind w:left="4968"/>
        <w:jc w:val="right"/>
        <w:rPr>
          <w:b/>
          <w:sz w:val="22"/>
          <w:szCs w:val="22"/>
        </w:rPr>
      </w:pPr>
      <w:r w:rsidRPr="00430FED">
        <w:rPr>
          <w:b/>
          <w:sz w:val="22"/>
          <w:szCs w:val="22"/>
        </w:rPr>
        <w:t>Waldemar Kordziński – Prezes Zarządu</w:t>
      </w:r>
    </w:p>
    <w:p w:rsidR="00BF7704" w:rsidRPr="00430FED" w:rsidRDefault="00BF7704" w:rsidP="00430FED">
      <w:pPr>
        <w:ind w:left="4248"/>
        <w:jc w:val="right"/>
        <w:rPr>
          <w:b/>
        </w:rPr>
      </w:pPr>
      <w:r w:rsidRPr="00430FED">
        <w:rPr>
          <w:b/>
          <w:sz w:val="22"/>
          <w:szCs w:val="22"/>
        </w:rPr>
        <w:t>Zbigniew Banaszkiewicz – Wiceprezes Zarządu</w:t>
      </w:r>
    </w:p>
    <w:p w:rsidR="00BF7704" w:rsidRPr="00C875A5" w:rsidRDefault="00BF7704" w:rsidP="00DB60B8">
      <w:pPr>
        <w:pStyle w:val="Tekstpodstawowywcity2"/>
        <w:spacing w:line="240" w:lineRule="auto"/>
        <w:ind w:firstLine="1077"/>
        <w:rPr>
          <w:color w:val="000000"/>
          <w:sz w:val="22"/>
          <w:szCs w:val="22"/>
        </w:rPr>
      </w:pPr>
    </w:p>
    <w:sectPr w:rsidR="00BF7704" w:rsidRPr="00C875A5" w:rsidSect="0064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6"/>
  </w:num>
  <w:num w:numId="14">
    <w:abstractNumId w:val="15"/>
  </w:num>
  <w:num w:numId="15">
    <w:abstractNumId w:val="5"/>
  </w:num>
  <w:num w:numId="16">
    <w:abstractNumId w:val="4"/>
  </w:num>
  <w:num w:numId="17">
    <w:abstractNumId w:val="1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C"/>
    <w:rsid w:val="00035CEE"/>
    <w:rsid w:val="000A3694"/>
    <w:rsid w:val="000C296E"/>
    <w:rsid w:val="000E62D5"/>
    <w:rsid w:val="0010495B"/>
    <w:rsid w:val="001C4FC2"/>
    <w:rsid w:val="001E790D"/>
    <w:rsid w:val="002008BC"/>
    <w:rsid w:val="0021201D"/>
    <w:rsid w:val="00233E6E"/>
    <w:rsid w:val="002527A4"/>
    <w:rsid w:val="00372FD3"/>
    <w:rsid w:val="0037665A"/>
    <w:rsid w:val="0040120B"/>
    <w:rsid w:val="0040248E"/>
    <w:rsid w:val="00430FED"/>
    <w:rsid w:val="00432DAE"/>
    <w:rsid w:val="004A03B3"/>
    <w:rsid w:val="00540D78"/>
    <w:rsid w:val="00605D29"/>
    <w:rsid w:val="006405AD"/>
    <w:rsid w:val="00663176"/>
    <w:rsid w:val="0068254C"/>
    <w:rsid w:val="007338C4"/>
    <w:rsid w:val="00796A14"/>
    <w:rsid w:val="007B1995"/>
    <w:rsid w:val="008935B9"/>
    <w:rsid w:val="008C5988"/>
    <w:rsid w:val="00905E1A"/>
    <w:rsid w:val="0095236C"/>
    <w:rsid w:val="00957A25"/>
    <w:rsid w:val="00976DA8"/>
    <w:rsid w:val="009B097C"/>
    <w:rsid w:val="009C6C80"/>
    <w:rsid w:val="00A77651"/>
    <w:rsid w:val="00AC564F"/>
    <w:rsid w:val="00AD79FD"/>
    <w:rsid w:val="00B42CE2"/>
    <w:rsid w:val="00B605C8"/>
    <w:rsid w:val="00B80160"/>
    <w:rsid w:val="00BA50E4"/>
    <w:rsid w:val="00BB1A50"/>
    <w:rsid w:val="00BF7704"/>
    <w:rsid w:val="00C777DC"/>
    <w:rsid w:val="00C77C6C"/>
    <w:rsid w:val="00C875A5"/>
    <w:rsid w:val="00CA00B2"/>
    <w:rsid w:val="00D42136"/>
    <w:rsid w:val="00D6756C"/>
    <w:rsid w:val="00DB252A"/>
    <w:rsid w:val="00DB60B8"/>
    <w:rsid w:val="00DE20A2"/>
    <w:rsid w:val="00E8037A"/>
    <w:rsid w:val="00E85079"/>
    <w:rsid w:val="00E9519F"/>
    <w:rsid w:val="00EA3686"/>
    <w:rsid w:val="00EB6D55"/>
    <w:rsid w:val="00ED6A70"/>
    <w:rsid w:val="00F02977"/>
    <w:rsid w:val="00F1055B"/>
    <w:rsid w:val="00F31A80"/>
    <w:rsid w:val="00F83CA3"/>
    <w:rsid w:val="00F85EFC"/>
    <w:rsid w:val="00F97831"/>
    <w:rsid w:val="00FB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1984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7</cp:revision>
  <cp:lastPrinted>2017-10-16T09:25:00Z</cp:lastPrinted>
  <dcterms:created xsi:type="dcterms:W3CDTF">2017-10-16T08:24:00Z</dcterms:created>
  <dcterms:modified xsi:type="dcterms:W3CDTF">2017-10-16T09:27:00Z</dcterms:modified>
</cp:coreProperties>
</file>