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77" w:rsidRPr="00372F53" w:rsidRDefault="002B3677" w:rsidP="002B3677">
      <w:pPr>
        <w:spacing w:after="24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72F53">
        <w:rPr>
          <w:rFonts w:ascii="Times New Roman" w:eastAsia="Times New Roman" w:hAnsi="Times New Roman" w:cs="Times New Roman"/>
          <w:b/>
          <w:lang w:eastAsia="pl-PL"/>
        </w:rPr>
        <w:t>Znak spr</w:t>
      </w:r>
      <w:r w:rsidR="003E6252" w:rsidRPr="00372F53">
        <w:rPr>
          <w:rFonts w:ascii="Times New Roman" w:eastAsia="Times New Roman" w:hAnsi="Times New Roman" w:cs="Times New Roman"/>
          <w:b/>
          <w:lang w:eastAsia="pl-PL"/>
        </w:rPr>
        <w:t>awy: 14/2018</w:t>
      </w:r>
      <w:r w:rsidR="003E6252" w:rsidRPr="00372F53">
        <w:rPr>
          <w:rFonts w:ascii="Times New Roman" w:eastAsia="Times New Roman" w:hAnsi="Times New Roman" w:cs="Times New Roman"/>
          <w:b/>
          <w:lang w:eastAsia="pl-PL"/>
        </w:rPr>
        <w:tab/>
      </w:r>
      <w:r w:rsidR="003E6252" w:rsidRPr="00372F53">
        <w:rPr>
          <w:rFonts w:ascii="Times New Roman" w:eastAsia="Times New Roman" w:hAnsi="Times New Roman" w:cs="Times New Roman"/>
          <w:b/>
          <w:lang w:eastAsia="pl-PL"/>
        </w:rPr>
        <w:tab/>
      </w:r>
      <w:r w:rsidR="003E6252" w:rsidRPr="00372F53">
        <w:rPr>
          <w:rFonts w:ascii="Times New Roman" w:eastAsia="Times New Roman" w:hAnsi="Times New Roman" w:cs="Times New Roman"/>
          <w:b/>
          <w:lang w:eastAsia="pl-PL"/>
        </w:rPr>
        <w:tab/>
      </w:r>
      <w:r w:rsidR="003E6252" w:rsidRPr="00372F53">
        <w:rPr>
          <w:rFonts w:ascii="Times New Roman" w:eastAsia="Times New Roman" w:hAnsi="Times New Roman" w:cs="Times New Roman"/>
          <w:b/>
          <w:lang w:eastAsia="pl-PL"/>
        </w:rPr>
        <w:tab/>
      </w:r>
      <w:r w:rsidR="003E6252" w:rsidRPr="00372F53">
        <w:rPr>
          <w:rFonts w:ascii="Times New Roman" w:eastAsia="Times New Roman" w:hAnsi="Times New Roman" w:cs="Times New Roman"/>
          <w:b/>
          <w:lang w:eastAsia="pl-PL"/>
        </w:rPr>
        <w:tab/>
        <w:t xml:space="preserve">         </w:t>
      </w:r>
      <w:r w:rsidR="003E6252" w:rsidRPr="00372F53">
        <w:rPr>
          <w:rFonts w:ascii="Times New Roman" w:eastAsia="Times New Roman" w:hAnsi="Times New Roman" w:cs="Times New Roman"/>
          <w:b/>
          <w:lang w:eastAsia="pl-PL"/>
        </w:rPr>
        <w:tab/>
      </w:r>
      <w:r w:rsidR="003E6252" w:rsidRPr="00372F53">
        <w:rPr>
          <w:rFonts w:ascii="Times New Roman" w:eastAsia="Times New Roman" w:hAnsi="Times New Roman" w:cs="Times New Roman"/>
          <w:b/>
          <w:lang w:eastAsia="pl-PL"/>
        </w:rPr>
        <w:tab/>
        <w:t xml:space="preserve">  </w:t>
      </w:r>
      <w:r w:rsidR="00A975AB" w:rsidRPr="00372F53">
        <w:rPr>
          <w:rFonts w:ascii="Times New Roman" w:eastAsia="Times New Roman" w:hAnsi="Times New Roman" w:cs="Times New Roman"/>
          <w:b/>
          <w:lang w:eastAsia="pl-PL"/>
        </w:rPr>
        <w:t xml:space="preserve">  Radom, dnia </w:t>
      </w:r>
      <w:r w:rsidR="00372F53" w:rsidRPr="00372F53">
        <w:rPr>
          <w:rFonts w:ascii="Times New Roman" w:eastAsia="Times New Roman" w:hAnsi="Times New Roman" w:cs="Times New Roman"/>
          <w:b/>
          <w:lang w:eastAsia="pl-PL"/>
        </w:rPr>
        <w:t>28</w:t>
      </w:r>
      <w:r w:rsidR="00A975AB" w:rsidRPr="00372F53">
        <w:rPr>
          <w:rFonts w:ascii="Times New Roman" w:eastAsia="Times New Roman" w:hAnsi="Times New Roman" w:cs="Times New Roman"/>
          <w:b/>
          <w:lang w:eastAsia="pl-PL"/>
        </w:rPr>
        <w:t>.06</w:t>
      </w:r>
      <w:r w:rsidRPr="00372F53">
        <w:rPr>
          <w:rFonts w:ascii="Times New Roman" w:eastAsia="Times New Roman" w:hAnsi="Times New Roman" w:cs="Times New Roman"/>
          <w:b/>
          <w:lang w:eastAsia="pl-PL"/>
        </w:rPr>
        <w:t>.2018 r.</w:t>
      </w:r>
    </w:p>
    <w:p w:rsidR="002B3677" w:rsidRPr="00372F53" w:rsidRDefault="002B3677" w:rsidP="002B3677">
      <w:pPr>
        <w:pStyle w:val="Bezodstpw"/>
        <w:rPr>
          <w:rFonts w:ascii="Times New Roman" w:hAnsi="Times New Roman" w:cs="Times New Roman"/>
          <w:b/>
          <w:lang w:eastAsia="pl-PL"/>
        </w:rPr>
      </w:pPr>
    </w:p>
    <w:p w:rsidR="00A975AB" w:rsidRPr="00372F53" w:rsidRDefault="00A975AB" w:rsidP="00A975AB">
      <w:pPr>
        <w:pStyle w:val="Bezodstpw"/>
        <w:jc w:val="right"/>
        <w:rPr>
          <w:rFonts w:ascii="Times New Roman" w:hAnsi="Times New Roman" w:cs="Times New Roman"/>
          <w:b/>
        </w:rPr>
      </w:pPr>
      <w:r w:rsidRPr="00372F53">
        <w:rPr>
          <w:rFonts w:ascii="Times New Roman" w:hAnsi="Times New Roman" w:cs="Times New Roman"/>
          <w:b/>
        </w:rPr>
        <w:t xml:space="preserve">PPUH „RADKOM” Sp. z o. o. </w:t>
      </w:r>
    </w:p>
    <w:p w:rsidR="00A975AB" w:rsidRPr="00372F53" w:rsidRDefault="00A975AB" w:rsidP="00A975AB">
      <w:pPr>
        <w:pStyle w:val="Bezodstpw"/>
        <w:ind w:left="6372" w:firstLine="708"/>
        <w:jc w:val="both"/>
        <w:rPr>
          <w:rFonts w:ascii="Times New Roman" w:hAnsi="Times New Roman" w:cs="Times New Roman"/>
          <w:b/>
        </w:rPr>
      </w:pPr>
    </w:p>
    <w:p w:rsidR="00A975AB" w:rsidRPr="00372F53" w:rsidRDefault="00A975AB" w:rsidP="00A975AB">
      <w:pPr>
        <w:pStyle w:val="Bezodstpw"/>
        <w:rPr>
          <w:rFonts w:ascii="Times New Roman" w:hAnsi="Times New Roman" w:cs="Times New Roman"/>
          <w:b/>
        </w:rPr>
      </w:pPr>
      <w:r w:rsidRPr="00372F53">
        <w:rPr>
          <w:rFonts w:ascii="Times New Roman" w:hAnsi="Times New Roman" w:cs="Times New Roman"/>
          <w:b/>
        </w:rPr>
        <w:t>Tablica ogłoszeń</w:t>
      </w:r>
    </w:p>
    <w:p w:rsidR="00A975AB" w:rsidRPr="00372F53" w:rsidRDefault="00A975AB" w:rsidP="00A975AB">
      <w:pPr>
        <w:pStyle w:val="Bezodstpw"/>
        <w:rPr>
          <w:rFonts w:ascii="Times New Roman" w:hAnsi="Times New Roman" w:cs="Times New Roman"/>
          <w:b/>
        </w:rPr>
      </w:pPr>
      <w:r w:rsidRPr="00372F53">
        <w:rPr>
          <w:rFonts w:ascii="Times New Roman" w:hAnsi="Times New Roman" w:cs="Times New Roman"/>
          <w:b/>
        </w:rPr>
        <w:t>Strona internetowa</w:t>
      </w:r>
    </w:p>
    <w:p w:rsidR="00A975AB" w:rsidRPr="00372F53" w:rsidRDefault="00A975AB" w:rsidP="00A975AB">
      <w:pPr>
        <w:widowControl w:val="0"/>
        <w:autoSpaceDE w:val="0"/>
        <w:autoSpaceDN w:val="0"/>
        <w:adjustRightInd w:val="0"/>
        <w:spacing w:after="240"/>
        <w:contextualSpacing/>
        <w:jc w:val="right"/>
        <w:rPr>
          <w:rFonts w:ascii="Times New Roman" w:hAnsi="Times New Roman" w:cs="Times New Roman"/>
          <w:b/>
        </w:rPr>
      </w:pPr>
      <w:r w:rsidRPr="00372F53">
        <w:rPr>
          <w:rFonts w:ascii="Times New Roman" w:hAnsi="Times New Roman" w:cs="Times New Roman"/>
          <w:b/>
        </w:rPr>
        <w:t>Wszyscy wykonawcy</w:t>
      </w:r>
    </w:p>
    <w:p w:rsidR="00A975AB" w:rsidRPr="00372F53" w:rsidRDefault="00A975AB" w:rsidP="00A975AB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</w:rPr>
      </w:pPr>
    </w:p>
    <w:p w:rsidR="003161A1" w:rsidRPr="00372F53" w:rsidRDefault="003161A1" w:rsidP="003161A1">
      <w:pPr>
        <w:widowControl w:val="0"/>
        <w:autoSpaceDE w:val="0"/>
        <w:autoSpaceDN w:val="0"/>
        <w:adjustRightInd w:val="0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72F53">
        <w:rPr>
          <w:rFonts w:ascii="Times New Roman" w:eastAsia="Times New Roman" w:hAnsi="Times New Roman" w:cs="Times New Roman"/>
          <w:b/>
          <w:lang w:eastAsia="pl-PL"/>
        </w:rPr>
        <w:t xml:space="preserve">WYJAŚNIENIE I MODYFIKACJA TRESCI SPECYFIKACJI ISTOTNYCH </w:t>
      </w:r>
    </w:p>
    <w:p w:rsidR="003161A1" w:rsidRPr="00372F53" w:rsidRDefault="003161A1" w:rsidP="003161A1">
      <w:pPr>
        <w:widowControl w:val="0"/>
        <w:autoSpaceDE w:val="0"/>
        <w:autoSpaceDN w:val="0"/>
        <w:adjustRightInd w:val="0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72F53">
        <w:rPr>
          <w:rFonts w:ascii="Times New Roman" w:eastAsia="Times New Roman" w:hAnsi="Times New Roman" w:cs="Times New Roman"/>
          <w:b/>
          <w:lang w:eastAsia="pl-PL"/>
        </w:rPr>
        <w:t>WARUNKÓW ZAMÓWIENIA</w:t>
      </w:r>
    </w:p>
    <w:p w:rsidR="00A975AB" w:rsidRPr="00372F53" w:rsidRDefault="00A975AB" w:rsidP="00A975AB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</w:rPr>
      </w:pPr>
    </w:p>
    <w:p w:rsidR="00A975AB" w:rsidRPr="00372F53" w:rsidRDefault="00A975AB" w:rsidP="007D4C97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eastAsia="MS Mincho" w:hAnsi="Times New Roman" w:cs="Times New Roman"/>
          <w:b/>
          <w:u w:val="single"/>
        </w:rPr>
      </w:pPr>
      <w:r w:rsidRPr="00372F53">
        <w:rPr>
          <w:rFonts w:ascii="Times New Roman" w:hAnsi="Times New Roman" w:cs="Times New Roman"/>
          <w:b/>
          <w:u w:val="single"/>
        </w:rPr>
        <w:t xml:space="preserve">Dotyczy: postępowanie o udzielenie zamówienia publicznego w przetargu nieograniczonym o wartości przekraczającej </w:t>
      </w:r>
      <w:r w:rsidRPr="00372F53">
        <w:rPr>
          <w:rFonts w:ascii="Times New Roman" w:hAnsi="Times New Roman" w:cs="Times New Roman"/>
          <w:b/>
          <w:bCs/>
          <w:u w:val="single"/>
        </w:rPr>
        <w:t>wyrażoną w zł równowartość kwoty 221 000 euro pn.</w:t>
      </w:r>
      <w:r w:rsidR="00E27EC8" w:rsidRPr="00372F53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372F53">
        <w:rPr>
          <w:rFonts w:ascii="Times New Roman" w:eastAsia="MS Mincho" w:hAnsi="Times New Roman" w:cs="Times New Roman"/>
          <w:b/>
          <w:u w:val="single"/>
        </w:rPr>
        <w:t>„Zaprojektowanie i montaż  linii do produkcji paliwa alternatywnego RDF w nowo budowanej hali na terenie ZUOK Radom”</w:t>
      </w:r>
      <w:r w:rsidRPr="00372F53">
        <w:rPr>
          <w:rFonts w:ascii="Times New Roman" w:hAnsi="Times New Roman" w:cs="Times New Roman"/>
          <w:b/>
          <w:bCs/>
          <w:u w:val="single"/>
        </w:rPr>
        <w:t>, znak sprawy 14/2018.</w:t>
      </w:r>
    </w:p>
    <w:p w:rsidR="00A975AB" w:rsidRPr="00372F53" w:rsidRDefault="00A975AB" w:rsidP="007D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161A1" w:rsidRPr="00372F53" w:rsidRDefault="003161A1" w:rsidP="007D4C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372F53">
        <w:rPr>
          <w:rFonts w:ascii="Times New Roman" w:eastAsia="Times New Roman" w:hAnsi="Times New Roman" w:cs="Times New Roman"/>
          <w:lang w:eastAsia="ar-SA"/>
        </w:rPr>
        <w:t xml:space="preserve">W związku z poniższymi pytaniami otrzymanym w dniu </w:t>
      </w:r>
      <w:r w:rsidR="00372F53" w:rsidRPr="00372F53">
        <w:rPr>
          <w:rFonts w:ascii="Times New Roman" w:eastAsia="Times New Roman" w:hAnsi="Times New Roman" w:cs="Times New Roman"/>
          <w:lang w:eastAsia="ar-SA"/>
        </w:rPr>
        <w:t>25</w:t>
      </w:r>
      <w:r w:rsidR="007D4C97" w:rsidRPr="00372F53">
        <w:rPr>
          <w:rFonts w:ascii="Times New Roman" w:eastAsia="Times New Roman" w:hAnsi="Times New Roman" w:cs="Times New Roman"/>
          <w:lang w:eastAsia="ar-SA"/>
        </w:rPr>
        <w:t>.06.2018</w:t>
      </w:r>
      <w:r w:rsidRPr="00372F53">
        <w:rPr>
          <w:rFonts w:ascii="Times New Roman" w:eastAsia="Times New Roman" w:hAnsi="Times New Roman" w:cs="Times New Roman"/>
          <w:lang w:eastAsia="ar-SA"/>
        </w:rPr>
        <w:t xml:space="preserve">r. oraz </w:t>
      </w:r>
      <w:r w:rsidR="00372F53" w:rsidRPr="00372F53">
        <w:rPr>
          <w:rFonts w:ascii="Times New Roman" w:eastAsia="Times New Roman" w:hAnsi="Times New Roman" w:cs="Times New Roman"/>
          <w:lang w:eastAsia="ar-SA"/>
        </w:rPr>
        <w:t>26</w:t>
      </w:r>
      <w:r w:rsidR="009B59C7" w:rsidRPr="00372F53">
        <w:rPr>
          <w:rFonts w:ascii="Times New Roman" w:eastAsia="Times New Roman" w:hAnsi="Times New Roman" w:cs="Times New Roman"/>
          <w:lang w:eastAsia="ar-SA"/>
        </w:rPr>
        <w:t>.06.2018r</w:t>
      </w:r>
      <w:r w:rsidR="007D4C97" w:rsidRPr="00372F53">
        <w:rPr>
          <w:rFonts w:ascii="Times New Roman" w:eastAsia="Times New Roman" w:hAnsi="Times New Roman" w:cs="Times New Roman"/>
          <w:lang w:eastAsia="ar-SA"/>
        </w:rPr>
        <w:t>.</w:t>
      </w:r>
      <w:r w:rsidR="009B59C7" w:rsidRPr="00372F5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72F53">
        <w:rPr>
          <w:rFonts w:ascii="Times New Roman" w:eastAsia="Times New Roman" w:hAnsi="Times New Roman" w:cs="Times New Roman"/>
          <w:lang w:eastAsia="ar-SA"/>
        </w:rPr>
        <w:t>dotyczącymi treści Specyfikacji Istotnych Warunków Zamówienia Zamawiający na podstawie art. 38 ust. 2 ustawy z dnia 29 stycznia 2004</w:t>
      </w:r>
      <w:r w:rsidR="00372F53" w:rsidRPr="00372F53">
        <w:rPr>
          <w:rFonts w:ascii="Times New Roman" w:eastAsia="Times New Roman" w:hAnsi="Times New Roman" w:cs="Times New Roman"/>
          <w:lang w:eastAsia="ar-SA"/>
        </w:rPr>
        <w:t>r.</w:t>
      </w:r>
      <w:r w:rsidRPr="00372F53">
        <w:rPr>
          <w:rFonts w:ascii="Times New Roman" w:eastAsia="Times New Roman" w:hAnsi="Times New Roman" w:cs="Times New Roman"/>
          <w:lang w:eastAsia="ar-SA"/>
        </w:rPr>
        <w:t xml:space="preserve"> - Prawo zamówień publicznych (tekst jednolity: Dz. U z 2017r. poz. 1579 z późn. zm.)  Zarząd PPUH „RADKOM” Sp.  z o. o. udziela poniższych wyjaśnień:</w:t>
      </w:r>
    </w:p>
    <w:p w:rsidR="003161A1" w:rsidRPr="00372F53" w:rsidRDefault="003161A1" w:rsidP="007D4C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372F53" w:rsidRPr="00372F53" w:rsidRDefault="00372F53" w:rsidP="00372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372F53">
        <w:rPr>
          <w:rFonts w:ascii="Times New Roman" w:eastAsia="Times New Roman" w:hAnsi="Times New Roman" w:cs="Times New Roman"/>
          <w:b/>
          <w:u w:val="single"/>
          <w:lang w:eastAsia="ar-SA"/>
        </w:rPr>
        <w:t>Pytanie nr 1</w:t>
      </w:r>
    </w:p>
    <w:p w:rsidR="00372F53" w:rsidRPr="00372F53" w:rsidRDefault="00372F53" w:rsidP="00372F5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72F53">
        <w:rPr>
          <w:rFonts w:ascii="Times New Roman" w:eastAsia="Times New Roman" w:hAnsi="Times New Roman" w:cs="Times New Roman"/>
          <w:lang w:eastAsia="ar-SA"/>
        </w:rPr>
        <w:t xml:space="preserve">Spółka prosi o wyjaśnienie, czy Zamawiający przewiduje możliwość wprowadzenia ogólnego ograniczenia odpowiedzialności cywilnej Wykonawcy do szkód rzeczywistych z wyłączeniem utraconych korzyści i szkód następczych, a także ograniczenia kwotowego w odniesieniu do jednego i wszystkich zdarzeń, wyrządzających szkodę w okresie obowiązywania Umowy. </w:t>
      </w:r>
    </w:p>
    <w:p w:rsidR="00372F53" w:rsidRPr="00372F53" w:rsidRDefault="00372F53" w:rsidP="00372F5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72F53">
        <w:rPr>
          <w:rFonts w:ascii="Times New Roman" w:eastAsia="Times New Roman" w:hAnsi="Times New Roman" w:cs="Times New Roman"/>
          <w:lang w:eastAsia="ar-SA"/>
        </w:rPr>
        <w:t xml:space="preserve">Mając powyższe na uwadze, Spółka wnosi o zmianę § 4 ust. 6 Części III SIWZ - wzoru umowy (dalej: </w:t>
      </w:r>
      <w:r w:rsidRPr="00372F53">
        <w:rPr>
          <w:rFonts w:ascii="Times New Roman" w:eastAsia="Times New Roman" w:hAnsi="Times New Roman" w:cs="Times New Roman"/>
          <w:b/>
          <w:lang w:eastAsia="ar-SA"/>
        </w:rPr>
        <w:t>„Umowa”</w:t>
      </w:r>
      <w:r w:rsidRPr="00372F53">
        <w:rPr>
          <w:rFonts w:ascii="Times New Roman" w:eastAsia="Times New Roman" w:hAnsi="Times New Roman" w:cs="Times New Roman"/>
          <w:lang w:eastAsia="ar-SA"/>
        </w:rPr>
        <w:t>), tak aby otrzymał on następujące brzmienie:</w:t>
      </w:r>
    </w:p>
    <w:p w:rsidR="00372F53" w:rsidRPr="00372F53" w:rsidRDefault="00372F53" w:rsidP="00372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372F53">
        <w:rPr>
          <w:rFonts w:ascii="Times New Roman" w:eastAsia="Times New Roman" w:hAnsi="Times New Roman" w:cs="Times New Roman"/>
          <w:i/>
          <w:lang w:eastAsia="ar-SA"/>
        </w:rPr>
        <w:t>„Wykonawca przyjmuje odpowiedzialność za wszelkie szkody wyrządzone przez jego pracowników lub osoby działające na jego zlecenie osobom trzecim, w tym za przypadki uszczerbku na zdrowiu, uszkodzeń mienia wyrządzone działaniem lub zaniedbaniem przy realizacji przedmiotu umowy. Całkowita odpowiedzialność Wykonawcy względem Zamawiającego ze wszelkich tytułów i podstaw ograniczona jest do wysokości 100%  wynagrodzenia ryczałtowego netto należnego z tytułu zawartej Umowy, przy czym odpowiedzialność Wykonawcy jest w każdym przypadku ograniczona do szkód rzeczywistych i bezpośrednich (damnum emergens), z  wyłączeniem utraconych korzyści (lucrum cessans) i szkód następczych.”</w:t>
      </w:r>
    </w:p>
    <w:p w:rsidR="00372F53" w:rsidRPr="00372F53" w:rsidRDefault="00372F53" w:rsidP="00372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372F53" w:rsidRPr="00372F53" w:rsidRDefault="00372F53" w:rsidP="00372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t>Odpowiedz</w:t>
      </w:r>
      <w:r w:rsidRPr="00372F53">
        <w:rPr>
          <w:rFonts w:ascii="Times New Roman" w:eastAsia="Times New Roman" w:hAnsi="Times New Roman" w:cs="Times New Roman"/>
          <w:b/>
          <w:u w:val="single"/>
          <w:lang w:eastAsia="ar-SA"/>
        </w:rPr>
        <w:t>:</w:t>
      </w:r>
    </w:p>
    <w:p w:rsidR="00372F53" w:rsidRPr="00372F53" w:rsidRDefault="00372F53" w:rsidP="00372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72F53">
        <w:rPr>
          <w:rFonts w:ascii="Times New Roman" w:eastAsia="Times New Roman" w:hAnsi="Times New Roman" w:cs="Times New Roman"/>
          <w:lang w:eastAsia="ar-SA"/>
        </w:rPr>
        <w:t>Zamawiający nie przewiduje takiej możliwości i podtrzymuje zapisy SIWZ.</w:t>
      </w:r>
    </w:p>
    <w:p w:rsidR="00372F53" w:rsidRPr="00372F53" w:rsidRDefault="00372F53" w:rsidP="00372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72F53" w:rsidRPr="00372F53" w:rsidRDefault="00372F53" w:rsidP="00372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72F53">
        <w:rPr>
          <w:rFonts w:ascii="Times New Roman" w:eastAsia="Times New Roman" w:hAnsi="Times New Roman" w:cs="Times New Roman"/>
          <w:b/>
          <w:u w:val="single"/>
          <w:lang w:eastAsia="ar-SA"/>
        </w:rPr>
        <w:t>Pytanie nr 2</w:t>
      </w:r>
    </w:p>
    <w:p w:rsidR="00372F53" w:rsidRPr="00372F53" w:rsidRDefault="00372F53" w:rsidP="00372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372F53">
        <w:rPr>
          <w:rFonts w:ascii="Times New Roman" w:eastAsia="Times New Roman" w:hAnsi="Times New Roman" w:cs="Times New Roman"/>
          <w:lang w:eastAsia="ar-SA"/>
        </w:rPr>
        <w:t>Ponadto, Spółka prosi o wyjaśnienie, na jakich zasadach płatne będzie wynagrodzenie za wykonanie przedmiotu Umowy (tj. czy będzie płatne jednorazowo czy też kolejne części wynagrodzenia płatne będą już po poszczególnych odbiorach częściowych). § 5 ust. 2 Umowy stanowi bowiem z jednej strony, że wynagrodzenie płatne jest na podstawie wykonanych i odebranych przez Zamawiającego prac na podstawie protokołów odbioru częściowego zgodnego z  harmonogramem rzeczowo – finansowym oraz odbioru końcowego przedmiotu umowy, natomiast § 5 ust. 4 Umowy stanowi, że faktura VAT wystawiana będzie w terminie 30 dni od daty zatwierdzenia protokołu odbioru końcowego.</w:t>
      </w:r>
    </w:p>
    <w:p w:rsidR="00372F53" w:rsidRDefault="00372F53" w:rsidP="00372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372F53" w:rsidRPr="00372F53" w:rsidRDefault="00372F53" w:rsidP="00372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t>Odpowiedź</w:t>
      </w:r>
      <w:r w:rsidRPr="00372F53">
        <w:rPr>
          <w:rFonts w:ascii="Times New Roman" w:eastAsia="Times New Roman" w:hAnsi="Times New Roman" w:cs="Times New Roman"/>
          <w:b/>
          <w:u w:val="single"/>
          <w:lang w:eastAsia="ar-SA"/>
        </w:rPr>
        <w:t>:</w:t>
      </w:r>
    </w:p>
    <w:p w:rsidR="00372F53" w:rsidRPr="00372F53" w:rsidRDefault="00372F53" w:rsidP="00372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72F53">
        <w:rPr>
          <w:rFonts w:ascii="Times New Roman" w:eastAsia="Times New Roman" w:hAnsi="Times New Roman" w:cs="Times New Roman"/>
          <w:lang w:eastAsia="ar-SA"/>
        </w:rPr>
        <w:t>Zamawiający informuje, iż wynagrodzenie za wykonanie przedmiotu umowy płatne będzie po poszczególnych odbiorach częściowych zgodnie z harmonogramem rzeczowo-finansowym</w:t>
      </w:r>
      <w:r w:rsidR="002E4C0D">
        <w:rPr>
          <w:rFonts w:ascii="Times New Roman" w:eastAsia="Times New Roman" w:hAnsi="Times New Roman" w:cs="Times New Roman"/>
          <w:lang w:eastAsia="ar-SA"/>
        </w:rPr>
        <w:t>,</w:t>
      </w:r>
      <w:r w:rsidRPr="00372F53">
        <w:rPr>
          <w:rFonts w:ascii="Times New Roman" w:eastAsia="Times New Roman" w:hAnsi="Times New Roman" w:cs="Times New Roman"/>
          <w:lang w:eastAsia="ar-SA"/>
        </w:rPr>
        <w:t xml:space="preserve"> oraz odbioru końcowego przedmiotu umowy.</w:t>
      </w:r>
    </w:p>
    <w:p w:rsidR="00372F53" w:rsidRPr="00372F53" w:rsidRDefault="00372F53" w:rsidP="00372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372F53">
        <w:rPr>
          <w:rFonts w:ascii="Times New Roman" w:eastAsia="Times New Roman" w:hAnsi="Times New Roman" w:cs="Times New Roman"/>
          <w:b/>
          <w:u w:val="single"/>
          <w:lang w:eastAsia="ar-SA"/>
        </w:rPr>
        <w:lastRenderedPageBreak/>
        <w:t>Pytanie nr 3</w:t>
      </w:r>
    </w:p>
    <w:p w:rsidR="00372F53" w:rsidRPr="00372F53" w:rsidRDefault="00372F53" w:rsidP="00372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72F53">
        <w:rPr>
          <w:rFonts w:ascii="Times New Roman" w:eastAsia="Times New Roman" w:hAnsi="Times New Roman" w:cs="Times New Roman"/>
          <w:lang w:eastAsia="ar-SA"/>
        </w:rPr>
        <w:t xml:space="preserve">Spółka prosi o wyjaśnienie sprzeczności pomiędzy § 4 ust. 12.6 a § 4 ust. 12.8 Umowy. Pierwszy </w:t>
      </w:r>
      <w:r>
        <w:rPr>
          <w:rFonts w:ascii="Times New Roman" w:eastAsia="Times New Roman" w:hAnsi="Times New Roman" w:cs="Times New Roman"/>
          <w:lang w:eastAsia="ar-SA"/>
        </w:rPr>
        <w:br/>
      </w:r>
      <w:r w:rsidRPr="00372F53">
        <w:rPr>
          <w:rFonts w:ascii="Times New Roman" w:eastAsia="Times New Roman" w:hAnsi="Times New Roman" w:cs="Times New Roman"/>
          <w:lang w:eastAsia="ar-SA"/>
        </w:rPr>
        <w:t>z przywołanych przepisów stanowi, że Wykonawca winien przedłożyć zawarte umowy ubezpieczenia wraz z udokumentowanymi płatnościami składek / rat składek w  terminie 21 od podpisania Umowy. Jednakże, na podstawie drugiego z przywołanych przepisów, kopie polis poświadczonych za zgodność z oryginałem wraz z potwierdzeniem zapłaty powinny być przedłożone już w dniu zawarcia Umowy.</w:t>
      </w:r>
    </w:p>
    <w:p w:rsidR="00372F53" w:rsidRPr="00372F53" w:rsidRDefault="00372F53" w:rsidP="00372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372F53" w:rsidRPr="00372F53" w:rsidRDefault="00372F53" w:rsidP="00372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t>Odpowiedź</w:t>
      </w:r>
      <w:r w:rsidRPr="00372F53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: </w:t>
      </w:r>
    </w:p>
    <w:p w:rsidR="002E4C0D" w:rsidRPr="002E4C0D" w:rsidRDefault="002E4C0D" w:rsidP="002E4C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4C0D">
        <w:rPr>
          <w:rFonts w:ascii="Times New Roman" w:eastAsia="Times New Roman" w:hAnsi="Times New Roman" w:cs="Times New Roman"/>
          <w:lang w:eastAsia="pl-PL"/>
        </w:rPr>
        <w:t xml:space="preserve">Zamawiający informuje, iż polisa winna być przedłożona w dniu zawarcia umowy, a potwierdzenie zapłaty polisy winno być dostarczane zgodnie z terminami </w:t>
      </w:r>
      <w:r>
        <w:rPr>
          <w:rFonts w:ascii="Times New Roman" w:eastAsia="Times New Roman" w:hAnsi="Times New Roman" w:cs="Times New Roman"/>
          <w:lang w:eastAsia="pl-PL"/>
        </w:rPr>
        <w:t>płatności wynikającymi z polisy</w:t>
      </w:r>
      <w:r w:rsidRPr="002E4C0D">
        <w:rPr>
          <w:rFonts w:ascii="Times New Roman" w:eastAsia="Times New Roman" w:hAnsi="Times New Roman" w:cs="Times New Roman"/>
          <w:lang w:eastAsia="pl-PL"/>
        </w:rPr>
        <w:t xml:space="preserve"> (całość lub  raty).</w:t>
      </w:r>
    </w:p>
    <w:p w:rsidR="00372F53" w:rsidRPr="00372F53" w:rsidRDefault="00372F53" w:rsidP="00372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372F53" w:rsidRPr="00372F53" w:rsidRDefault="00372F53" w:rsidP="00372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72F53">
        <w:rPr>
          <w:rFonts w:ascii="Times New Roman" w:eastAsia="Times New Roman" w:hAnsi="Times New Roman" w:cs="Times New Roman"/>
          <w:b/>
          <w:u w:val="single"/>
          <w:lang w:eastAsia="pl-PL"/>
        </w:rPr>
        <w:t>Pytanie nr 4</w:t>
      </w:r>
    </w:p>
    <w:p w:rsidR="00372F53" w:rsidRPr="00372F53" w:rsidRDefault="00372F53" w:rsidP="00372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72F53">
        <w:rPr>
          <w:rFonts w:ascii="Times New Roman" w:eastAsia="Times New Roman" w:hAnsi="Times New Roman" w:cs="Times New Roman"/>
          <w:lang w:eastAsia="pl-PL"/>
        </w:rPr>
        <w:t>Spółka wnosi o usunięcie wymogu objęcia ubezpieczeniem winy umyślnej (§ 4 ust. 11 lit. l Umowy oraz § 4 ust.  12.2 lit. b Umowy). Należy wskazać, że w praktyce rynkowej umowy ubezpieczenia zawierają klauzule dotyczące wyłączenia odpowiedzialności ubezpieczyciela w przypadku winy umyślnej i proponowany wymóg jawi się w ocenie Spółki jako zbyt restrykcyjny (zawarcie umowy ubezpieczenia, w której ubezpieczyciel przyjmie na siebie odpowiedzialność za winę umyślną jest znacząco utrudnione).</w:t>
      </w:r>
    </w:p>
    <w:p w:rsidR="00372F53" w:rsidRPr="00372F53" w:rsidRDefault="00372F53" w:rsidP="00372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72F53" w:rsidRPr="00372F53" w:rsidRDefault="00372F53" w:rsidP="00372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Odpowiedź</w:t>
      </w:r>
      <w:r w:rsidRPr="00372F5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: </w:t>
      </w:r>
    </w:p>
    <w:p w:rsidR="00372F53" w:rsidRPr="00372F53" w:rsidRDefault="00372F53" w:rsidP="00372F5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72F53">
        <w:rPr>
          <w:rFonts w:ascii="Times New Roman" w:eastAsia="Times New Roman" w:hAnsi="Times New Roman" w:cs="Times New Roman"/>
          <w:lang w:eastAsia="pl-PL"/>
        </w:rPr>
        <w:t>Zamawiający podtrzymuje zapisy SIWZ.</w:t>
      </w:r>
    </w:p>
    <w:p w:rsidR="00372F53" w:rsidRDefault="00372F53" w:rsidP="00372F53">
      <w:pPr>
        <w:pStyle w:val="Bezodstpw"/>
        <w:rPr>
          <w:rFonts w:ascii="Times New Roman" w:eastAsia="Times New Roman" w:hAnsi="Times New Roman" w:cs="Times New Roman"/>
          <w:lang w:eastAsia="pl-PL"/>
        </w:rPr>
      </w:pPr>
    </w:p>
    <w:p w:rsidR="00372F53" w:rsidRPr="00372F53" w:rsidRDefault="00372F53" w:rsidP="00372F53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Pytanie nr 5</w:t>
      </w:r>
    </w:p>
    <w:p w:rsidR="00372F53" w:rsidRPr="00372F53" w:rsidRDefault="00372F53" w:rsidP="00372F53">
      <w:pPr>
        <w:pStyle w:val="Bezodstpw"/>
        <w:spacing w:after="120"/>
        <w:jc w:val="both"/>
        <w:rPr>
          <w:rFonts w:ascii="Times New Roman" w:hAnsi="Times New Roman" w:cs="Times New Roman"/>
        </w:rPr>
      </w:pPr>
      <w:r w:rsidRPr="00372F53">
        <w:rPr>
          <w:rFonts w:ascii="Times New Roman" w:hAnsi="Times New Roman" w:cs="Times New Roman"/>
        </w:rPr>
        <w:t>W punkcie 5. OPZ w podpunkcie 5.3. Rozdrabniacz jednowałowy Zamawiający wymaga aby oferowana maszyna posiadała napęd bezpośredni.</w:t>
      </w:r>
    </w:p>
    <w:p w:rsidR="00372F53" w:rsidRPr="00372F53" w:rsidRDefault="00372F53" w:rsidP="00372F53">
      <w:pPr>
        <w:pStyle w:val="Bezodstpw"/>
        <w:spacing w:after="120"/>
        <w:jc w:val="both"/>
        <w:rPr>
          <w:rFonts w:ascii="Times New Roman" w:hAnsi="Times New Roman" w:cs="Times New Roman"/>
        </w:rPr>
      </w:pPr>
      <w:r w:rsidRPr="00372F53">
        <w:rPr>
          <w:rFonts w:ascii="Times New Roman" w:hAnsi="Times New Roman" w:cs="Times New Roman"/>
          <w:b/>
        </w:rPr>
        <w:t>Pytanie:</w:t>
      </w:r>
      <w:r w:rsidRPr="00372F53">
        <w:rPr>
          <w:rFonts w:ascii="Times New Roman" w:hAnsi="Times New Roman" w:cs="Times New Roman"/>
        </w:rPr>
        <w:t xml:space="preserve"> Prosimy o doprecyzowanie co Zamawiający rozumie przez napęd „bezpośredni” i uznanie napędu pasowe</w:t>
      </w:r>
      <w:r>
        <w:rPr>
          <w:rFonts w:ascii="Times New Roman" w:hAnsi="Times New Roman" w:cs="Times New Roman"/>
        </w:rPr>
        <w:t>go jako rozwiązanie równoważne.</w:t>
      </w:r>
    </w:p>
    <w:p w:rsidR="00372F53" w:rsidRPr="00372F53" w:rsidRDefault="00372F53" w:rsidP="00372F53">
      <w:pPr>
        <w:pStyle w:val="Bezodstpw"/>
        <w:jc w:val="both"/>
        <w:rPr>
          <w:rFonts w:ascii="Times New Roman" w:hAnsi="Times New Roman" w:cs="Times New Roman"/>
        </w:rPr>
      </w:pPr>
      <w:r w:rsidRPr="00372F53">
        <w:rPr>
          <w:rFonts w:ascii="Times New Roman" w:hAnsi="Times New Roman" w:cs="Times New Roman"/>
          <w:b/>
        </w:rPr>
        <w:t>Uzasadnienie:</w:t>
      </w:r>
      <w:r w:rsidRPr="00372F53">
        <w:rPr>
          <w:rFonts w:ascii="Times New Roman" w:hAnsi="Times New Roman" w:cs="Times New Roman"/>
        </w:rPr>
        <w:t xml:space="preserve"> Producenci rozdrabniaczy odpadów stosują różne rozwiązania techniczne, które </w:t>
      </w:r>
      <w:r>
        <w:rPr>
          <w:rFonts w:ascii="Times New Roman" w:hAnsi="Times New Roman" w:cs="Times New Roman"/>
        </w:rPr>
        <w:br/>
      </w:r>
      <w:r w:rsidRPr="00372F53">
        <w:rPr>
          <w:rFonts w:ascii="Times New Roman" w:hAnsi="Times New Roman" w:cs="Times New Roman"/>
        </w:rPr>
        <w:t>w sposób równoważny realizują te same funkcje. Ro</w:t>
      </w:r>
      <w:bookmarkStart w:id="0" w:name="_GoBack"/>
      <w:bookmarkEnd w:id="0"/>
      <w:r w:rsidRPr="00372F53">
        <w:rPr>
          <w:rFonts w:ascii="Times New Roman" w:hAnsi="Times New Roman" w:cs="Times New Roman"/>
        </w:rPr>
        <w:t>zdrabniacze z przekładnią pasową, posiadają napęd montowany bezpośrednio na maszynie i charakteryzują się wieloma zaletami jak m.in. płynność ruchu, cichy sposób działania, zdolność łagodzenia gwałtownych zmian obciążenia i przede wszystkim tłumienia drgań.</w:t>
      </w:r>
    </w:p>
    <w:p w:rsidR="000E65A8" w:rsidRDefault="00372F53" w:rsidP="00372F53">
      <w:pPr>
        <w:pStyle w:val="Bezodstpw"/>
        <w:jc w:val="both"/>
        <w:rPr>
          <w:rFonts w:ascii="Times New Roman" w:hAnsi="Times New Roman" w:cs="Times New Roman"/>
        </w:rPr>
      </w:pPr>
      <w:r w:rsidRPr="00372F53">
        <w:rPr>
          <w:rFonts w:ascii="Times New Roman" w:hAnsi="Times New Roman" w:cs="Times New Roman"/>
        </w:rPr>
        <w:t xml:space="preserve">Przekładnie pasowe są z powodzeniem stosowane w wielu maszynach przemysłowych jako element przenoszenia ruchu, co absolutnie nie ma wpływu na eksploatowanie maszyny i jednakowoż pozwala osiągnąć oczekiwane przez Zamawiającego rezultaty i wydajności i rozdrabniania. Zamawiający pozostawiając parametr „napęd bezpośredni” w rozdrabniaczu zamyka możliwość ubiegania się </w:t>
      </w:r>
      <w:r>
        <w:rPr>
          <w:rFonts w:ascii="Times New Roman" w:hAnsi="Times New Roman" w:cs="Times New Roman"/>
        </w:rPr>
        <w:br/>
      </w:r>
      <w:r w:rsidRPr="00372F53">
        <w:rPr>
          <w:rFonts w:ascii="Times New Roman" w:hAnsi="Times New Roman" w:cs="Times New Roman"/>
        </w:rPr>
        <w:t>o przyznanie zamówienia publicznego konkurencyjny dostawcom urządzeń co jest jednoznacznym ograniczeniem konkurencji i tym samym naruszeniem ustawy Prawo Zamówień publicznych.</w:t>
      </w:r>
    </w:p>
    <w:p w:rsidR="00372F53" w:rsidRPr="00372F53" w:rsidRDefault="00372F53" w:rsidP="00372F53">
      <w:pPr>
        <w:pStyle w:val="Bezodstpw"/>
        <w:jc w:val="both"/>
        <w:rPr>
          <w:rFonts w:ascii="Times New Roman" w:hAnsi="Times New Roman" w:cs="Times New Roman"/>
        </w:rPr>
      </w:pPr>
    </w:p>
    <w:p w:rsidR="00372F53" w:rsidRPr="00372F53" w:rsidRDefault="00372F53" w:rsidP="00372F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72F5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Odpowiedź: </w:t>
      </w:r>
    </w:p>
    <w:p w:rsidR="00955ED4" w:rsidRPr="00955ED4" w:rsidRDefault="00D22692" w:rsidP="00955ED4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22692">
        <w:rPr>
          <w:rFonts w:ascii="Times New Roman" w:eastAsia="Times New Roman" w:hAnsi="Times New Roman" w:cs="Times New Roman"/>
          <w:lang w:eastAsia="pl-PL"/>
        </w:rPr>
        <w:t>Zamawiający wyjaśnia, że pod pojęciem napędu bezpośredniego rozumie takie przełożenie obrotów silnika na rotor, które nie wykorzystuje dodatk</w:t>
      </w:r>
      <w:r w:rsidR="00955ED4">
        <w:rPr>
          <w:rFonts w:ascii="Times New Roman" w:eastAsia="Times New Roman" w:hAnsi="Times New Roman" w:cs="Times New Roman"/>
          <w:lang w:eastAsia="pl-PL"/>
        </w:rPr>
        <w:t xml:space="preserve">owych przekładni np. pasowych. </w:t>
      </w:r>
      <w:r w:rsidR="00955ED4" w:rsidRPr="00955ED4">
        <w:rPr>
          <w:rFonts w:ascii="Times New Roman" w:eastAsia="Times New Roman" w:hAnsi="Times New Roman" w:cs="Times New Roman"/>
          <w:lang w:eastAsia="pl-PL"/>
        </w:rPr>
        <w:t xml:space="preserve">Jednocześnie </w:t>
      </w:r>
      <w:r w:rsidR="00955ED4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="00955ED4" w:rsidRPr="00955ED4">
        <w:rPr>
          <w:rFonts w:ascii="Times New Roman" w:eastAsia="Times New Roman" w:hAnsi="Times New Roman" w:cs="Times New Roman"/>
          <w:lang w:eastAsia="pl-PL"/>
        </w:rPr>
        <w:t xml:space="preserve">informuje, iż </w:t>
      </w:r>
      <w:r w:rsidR="00955ED4">
        <w:rPr>
          <w:rFonts w:ascii="Times New Roman" w:eastAsia="Times New Roman" w:hAnsi="Times New Roman" w:cs="Times New Roman"/>
          <w:lang w:eastAsia="pl-PL"/>
        </w:rPr>
        <w:t xml:space="preserve">nie dopuszcza </w:t>
      </w:r>
      <w:r w:rsidR="00955ED4" w:rsidRPr="00955ED4">
        <w:rPr>
          <w:rFonts w:ascii="Times New Roman" w:eastAsia="Times New Roman" w:hAnsi="Times New Roman" w:cs="Times New Roman"/>
          <w:lang w:eastAsia="pl-PL"/>
        </w:rPr>
        <w:t>napędu pasowe</w:t>
      </w:r>
      <w:r w:rsidR="00955ED4">
        <w:rPr>
          <w:rFonts w:ascii="Times New Roman" w:eastAsia="Times New Roman" w:hAnsi="Times New Roman" w:cs="Times New Roman"/>
          <w:lang w:eastAsia="pl-PL"/>
        </w:rPr>
        <w:t>go jako rozwiązania</w:t>
      </w:r>
      <w:r w:rsidR="00955ED4" w:rsidRPr="00955ED4">
        <w:rPr>
          <w:rFonts w:ascii="Times New Roman" w:eastAsia="Times New Roman" w:hAnsi="Times New Roman" w:cs="Times New Roman"/>
          <w:lang w:eastAsia="pl-PL"/>
        </w:rPr>
        <w:t xml:space="preserve"> równoważne</w:t>
      </w:r>
      <w:r w:rsidR="00955ED4">
        <w:rPr>
          <w:rFonts w:ascii="Times New Roman" w:eastAsia="Times New Roman" w:hAnsi="Times New Roman" w:cs="Times New Roman"/>
          <w:lang w:eastAsia="pl-PL"/>
        </w:rPr>
        <w:t>go</w:t>
      </w:r>
      <w:r w:rsidR="00955ED4" w:rsidRPr="00955ED4">
        <w:rPr>
          <w:rFonts w:ascii="Times New Roman" w:eastAsia="Times New Roman" w:hAnsi="Times New Roman" w:cs="Times New Roman"/>
          <w:lang w:eastAsia="pl-PL"/>
        </w:rPr>
        <w:t>.</w:t>
      </w:r>
    </w:p>
    <w:p w:rsidR="00955ED4" w:rsidRPr="00955ED4" w:rsidRDefault="00955ED4" w:rsidP="00955E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72F53" w:rsidRDefault="00372F53" w:rsidP="00134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134BE2" w:rsidRPr="00372F53" w:rsidRDefault="00134BE2" w:rsidP="00134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72F5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Pozostałe wymagania  i zapisy SIWZ pozostają bez zmian. </w:t>
      </w:r>
    </w:p>
    <w:p w:rsidR="00DE6FCB" w:rsidRPr="00372F53" w:rsidRDefault="00DE6FCB" w:rsidP="003161A1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eastAsia="pl-PL"/>
        </w:rPr>
      </w:pPr>
    </w:p>
    <w:p w:rsidR="00134BE2" w:rsidRPr="00372F53" w:rsidRDefault="00134BE2" w:rsidP="003161A1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eastAsia="pl-PL"/>
        </w:rPr>
      </w:pPr>
    </w:p>
    <w:p w:rsidR="00134BE2" w:rsidRPr="00372F53" w:rsidRDefault="00134BE2" w:rsidP="003161A1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eastAsia="pl-PL"/>
        </w:rPr>
      </w:pPr>
    </w:p>
    <w:p w:rsidR="003161A1" w:rsidRPr="00372F53" w:rsidRDefault="003161A1" w:rsidP="003161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372F53">
        <w:rPr>
          <w:rFonts w:ascii="Times New Roman" w:eastAsia="Times New Roman" w:hAnsi="Times New Roman" w:cs="Times New Roman"/>
          <w:b/>
          <w:lang w:eastAsia="pl-PL"/>
        </w:rPr>
        <w:t>Kierownik Zamawiającego</w:t>
      </w:r>
    </w:p>
    <w:p w:rsidR="003161A1" w:rsidRPr="00372F53" w:rsidRDefault="003161A1" w:rsidP="003161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72F53">
        <w:rPr>
          <w:rFonts w:ascii="Times New Roman" w:eastAsia="Times New Roman" w:hAnsi="Times New Roman" w:cs="Times New Roman"/>
          <w:lang w:eastAsia="pl-PL"/>
        </w:rPr>
        <w:t xml:space="preserve"> Waldemar Kordziński - Prezes Zarządu </w:t>
      </w:r>
    </w:p>
    <w:p w:rsidR="003161A1" w:rsidRPr="00372F53" w:rsidRDefault="003161A1" w:rsidP="003161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72F53">
        <w:rPr>
          <w:rFonts w:ascii="Times New Roman" w:eastAsia="Times New Roman" w:hAnsi="Times New Roman" w:cs="Times New Roman"/>
          <w:lang w:eastAsia="pl-PL"/>
        </w:rPr>
        <w:t xml:space="preserve">Zbigniew Banaszkiewicz - Wiceprezes Zarządu </w:t>
      </w:r>
    </w:p>
    <w:p w:rsidR="003161A1" w:rsidRPr="00372F53" w:rsidRDefault="003161A1" w:rsidP="003161A1">
      <w:pPr>
        <w:tabs>
          <w:tab w:val="center" w:pos="4536"/>
          <w:tab w:val="right" w:pos="9072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72F53">
        <w:rPr>
          <w:rFonts w:ascii="Times New Roman" w:eastAsia="Times New Roman" w:hAnsi="Times New Roman" w:cs="Times New Roman"/>
          <w:b/>
          <w:bCs/>
          <w:lang w:eastAsia="pl-PL"/>
        </w:rPr>
        <w:t xml:space="preserve">   </w:t>
      </w:r>
    </w:p>
    <w:p w:rsidR="003161A1" w:rsidRPr="00372F53" w:rsidRDefault="003161A1" w:rsidP="003161A1">
      <w:pPr>
        <w:pStyle w:val="Akapitzlist"/>
        <w:ind w:left="0"/>
        <w:jc w:val="both"/>
        <w:rPr>
          <w:rFonts w:ascii="Times New Roman" w:hAnsi="Times New Roman" w:cs="Times New Roman"/>
        </w:rPr>
      </w:pPr>
    </w:p>
    <w:sectPr w:rsidR="003161A1" w:rsidRPr="00372F53" w:rsidSect="007D4C97">
      <w:footerReference w:type="default" r:id="rId8"/>
      <w:pgSz w:w="11906" w:h="16838"/>
      <w:pgMar w:top="1134" w:right="1418" w:bottom="1134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D26" w:rsidRDefault="00424D26" w:rsidP="003E6252">
      <w:pPr>
        <w:spacing w:after="0" w:line="240" w:lineRule="auto"/>
      </w:pPr>
      <w:r>
        <w:separator/>
      </w:r>
    </w:p>
  </w:endnote>
  <w:endnote w:type="continuationSeparator" w:id="0">
    <w:p w:rsidR="00424D26" w:rsidRDefault="00424D26" w:rsidP="003E6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949229"/>
      <w:docPartObj>
        <w:docPartGallery w:val="Page Numbers (Bottom of Page)"/>
        <w:docPartUnique/>
      </w:docPartObj>
    </w:sdtPr>
    <w:sdtEndPr/>
    <w:sdtContent>
      <w:p w:rsidR="00424D26" w:rsidRDefault="00424D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ED4">
          <w:rPr>
            <w:noProof/>
          </w:rPr>
          <w:t>2</w:t>
        </w:r>
        <w:r>
          <w:fldChar w:fldCharType="end"/>
        </w:r>
      </w:p>
    </w:sdtContent>
  </w:sdt>
  <w:p w:rsidR="00424D26" w:rsidRDefault="00424D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D26" w:rsidRDefault="00424D26" w:rsidP="003E6252">
      <w:pPr>
        <w:spacing w:after="0" w:line="240" w:lineRule="auto"/>
      </w:pPr>
      <w:r>
        <w:separator/>
      </w:r>
    </w:p>
  </w:footnote>
  <w:footnote w:type="continuationSeparator" w:id="0">
    <w:p w:rsidR="00424D26" w:rsidRDefault="00424D26" w:rsidP="003E6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204"/>
        </w:tabs>
        <w:ind w:left="2204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E7E8B"/>
    <w:multiLevelType w:val="hybridMultilevel"/>
    <w:tmpl w:val="6D8620E8"/>
    <w:lvl w:ilvl="0" w:tplc="3F226A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  <w:lvl w:ilvl="1" w:tplc="8A38E9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2A6718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D86E51"/>
    <w:multiLevelType w:val="hybridMultilevel"/>
    <w:tmpl w:val="7BC49986"/>
    <w:lvl w:ilvl="0" w:tplc="C8342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45638F8"/>
    <w:multiLevelType w:val="hybridMultilevel"/>
    <w:tmpl w:val="8056FF8E"/>
    <w:lvl w:ilvl="0" w:tplc="006EF1F6">
      <w:start w:val="1"/>
      <w:numFmt w:val="decimal"/>
      <w:lvlText w:val="[%1]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43584"/>
    <w:multiLevelType w:val="hybridMultilevel"/>
    <w:tmpl w:val="9AD68EE0"/>
    <w:lvl w:ilvl="0" w:tplc="1C0A366C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04E53"/>
    <w:multiLevelType w:val="hybridMultilevel"/>
    <w:tmpl w:val="419C91C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6432FA7"/>
    <w:multiLevelType w:val="hybridMultilevel"/>
    <w:tmpl w:val="FD460AB2"/>
    <w:lvl w:ilvl="0" w:tplc="04150017">
      <w:start w:val="1"/>
      <w:numFmt w:val="decimal"/>
      <w:lvlText w:val="Tabela %1:"/>
      <w:lvlJc w:val="left"/>
      <w:pPr>
        <w:ind w:left="720" w:hanging="360"/>
      </w:pPr>
      <w:rPr>
        <w:rFonts w:cs="Times New Roman"/>
      </w:rPr>
    </w:lvl>
    <w:lvl w:ilvl="1" w:tplc="6466135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520E4"/>
    <w:multiLevelType w:val="hybridMultilevel"/>
    <w:tmpl w:val="A8E03FFE"/>
    <w:lvl w:ilvl="0" w:tplc="0415000F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B1C60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  <w:lvlOverride w:ilvl="8">
      <w:startOverride w:val="1"/>
    </w:lvlOverride>
  </w:num>
  <w:num w:numId="2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7"/>
  </w:num>
  <w:num w:numId="6">
    <w:abstractNumId w:val="4"/>
  </w:num>
  <w:num w:numId="7">
    <w:abstractNumId w:val="10"/>
  </w:num>
  <w:num w:numId="8">
    <w:abstractNumId w:val="15"/>
  </w:num>
  <w:num w:numId="9">
    <w:abstractNumId w:val="6"/>
  </w:num>
  <w:num w:numId="10">
    <w:abstractNumId w:val="17"/>
  </w:num>
  <w:num w:numId="11">
    <w:abstractNumId w:val="3"/>
  </w:num>
  <w:num w:numId="12">
    <w:abstractNumId w:val="13"/>
  </w:num>
  <w:num w:numId="13">
    <w:abstractNumId w:val="16"/>
  </w:num>
  <w:num w:numId="14">
    <w:abstractNumId w:val="2"/>
  </w:num>
  <w:num w:numId="15">
    <w:abstractNumId w:val="8"/>
  </w:num>
  <w:num w:numId="16">
    <w:abstractNumId w:val="9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77"/>
    <w:rsid w:val="00017D87"/>
    <w:rsid w:val="000B1C4A"/>
    <w:rsid w:val="000E65A8"/>
    <w:rsid w:val="00134BE2"/>
    <w:rsid w:val="001365D4"/>
    <w:rsid w:val="001C03A5"/>
    <w:rsid w:val="001D6E87"/>
    <w:rsid w:val="002026AF"/>
    <w:rsid w:val="002A2B1E"/>
    <w:rsid w:val="002B3677"/>
    <w:rsid w:val="002E4C0D"/>
    <w:rsid w:val="003161A1"/>
    <w:rsid w:val="00372F53"/>
    <w:rsid w:val="00391412"/>
    <w:rsid w:val="003E6252"/>
    <w:rsid w:val="00424D26"/>
    <w:rsid w:val="00537638"/>
    <w:rsid w:val="005C7CDA"/>
    <w:rsid w:val="006B4880"/>
    <w:rsid w:val="007D4C97"/>
    <w:rsid w:val="00955ED4"/>
    <w:rsid w:val="009744EC"/>
    <w:rsid w:val="00995F0A"/>
    <w:rsid w:val="009B59C7"/>
    <w:rsid w:val="00A975AB"/>
    <w:rsid w:val="00AD6178"/>
    <w:rsid w:val="00B15F06"/>
    <w:rsid w:val="00B71445"/>
    <w:rsid w:val="00BC0311"/>
    <w:rsid w:val="00BD5F4A"/>
    <w:rsid w:val="00C26528"/>
    <w:rsid w:val="00C72034"/>
    <w:rsid w:val="00CF31B2"/>
    <w:rsid w:val="00CF7ECC"/>
    <w:rsid w:val="00D22692"/>
    <w:rsid w:val="00D7654F"/>
    <w:rsid w:val="00DE6FCB"/>
    <w:rsid w:val="00E27EC8"/>
    <w:rsid w:val="00E3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3677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62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6252"/>
    <w:rPr>
      <w:sz w:val="20"/>
      <w:szCs w:val="20"/>
    </w:rPr>
  </w:style>
  <w:style w:type="character" w:styleId="Odwoanieprzypisudolnego">
    <w:name w:val="footnote reference"/>
    <w:aliases w:val="Footnote Reference Number,Footnote symbol,Odwołanie przypisu,times"/>
    <w:uiPriority w:val="99"/>
    <w:semiHidden/>
    <w:unhideWhenUsed/>
    <w:rsid w:val="003E6252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3E625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6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F31B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161A1"/>
  </w:style>
  <w:style w:type="paragraph" w:styleId="Nagwek">
    <w:name w:val="header"/>
    <w:basedOn w:val="Normalny"/>
    <w:link w:val="NagwekZnak"/>
    <w:uiPriority w:val="99"/>
    <w:unhideWhenUsed/>
    <w:rsid w:val="00DE6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FCB"/>
  </w:style>
  <w:style w:type="paragraph" w:styleId="Stopka">
    <w:name w:val="footer"/>
    <w:basedOn w:val="Normalny"/>
    <w:link w:val="StopkaZnak"/>
    <w:uiPriority w:val="99"/>
    <w:unhideWhenUsed/>
    <w:rsid w:val="00DE6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3677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62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6252"/>
    <w:rPr>
      <w:sz w:val="20"/>
      <w:szCs w:val="20"/>
    </w:rPr>
  </w:style>
  <w:style w:type="character" w:styleId="Odwoanieprzypisudolnego">
    <w:name w:val="footnote reference"/>
    <w:aliases w:val="Footnote Reference Number,Footnote symbol,Odwołanie przypisu,times"/>
    <w:uiPriority w:val="99"/>
    <w:semiHidden/>
    <w:unhideWhenUsed/>
    <w:rsid w:val="003E6252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3E625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6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F31B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161A1"/>
  </w:style>
  <w:style w:type="paragraph" w:styleId="Nagwek">
    <w:name w:val="header"/>
    <w:basedOn w:val="Normalny"/>
    <w:link w:val="NagwekZnak"/>
    <w:uiPriority w:val="99"/>
    <w:unhideWhenUsed/>
    <w:rsid w:val="00DE6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FCB"/>
  </w:style>
  <w:style w:type="paragraph" w:styleId="Stopka">
    <w:name w:val="footer"/>
    <w:basedOn w:val="Normalny"/>
    <w:link w:val="StopkaZnak"/>
    <w:uiPriority w:val="99"/>
    <w:unhideWhenUsed/>
    <w:rsid w:val="00DE6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5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9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6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1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1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1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4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4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2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2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858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4</cp:revision>
  <cp:lastPrinted>2018-06-27T12:19:00Z</cp:lastPrinted>
  <dcterms:created xsi:type="dcterms:W3CDTF">2018-06-27T11:07:00Z</dcterms:created>
  <dcterms:modified xsi:type="dcterms:W3CDTF">2018-06-27T12:19:00Z</dcterms:modified>
</cp:coreProperties>
</file>