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94" w:rsidRPr="00784B94" w:rsidRDefault="00784B94" w:rsidP="007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1</w:t>
      </w:r>
      <w:r w:rsidR="00A35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</w:t>
      </w:r>
      <w:r w:rsidR="00A35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35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8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784B94" w:rsidRDefault="00784B94" w:rsidP="007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B94" w:rsidRPr="00784B94" w:rsidRDefault="00784B94" w:rsidP="007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784B94" w:rsidRPr="00784B94" w:rsidRDefault="00784B94" w:rsidP="0078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784B94" w:rsidRDefault="00784B94" w:rsidP="0078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C41" w:rsidRPr="00A35C41" w:rsidRDefault="00A35C41" w:rsidP="00A3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500219740-N-2018 z dnia 13-09-2018 r.</w:t>
      </w:r>
    </w:p>
    <w:p w:rsidR="00A35C41" w:rsidRDefault="00A35C41" w:rsidP="00A3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RADKOM" Sp. z o.o.: Zaprojektowanie i budowa hali do produkcji paliwa RDF na terenie ZUOK Radom 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04727" w:rsidRPr="00A35C41" w:rsidRDefault="00204727" w:rsidP="00A35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576599-N-2018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500157417-N-2018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35C41" w:rsidRPr="00A35C41" w:rsidRDefault="00A35C41" w:rsidP="0020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www.radkom.com.pl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budowa hali do produkcji paliwa RDF na terenie ZUOK Radom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35C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16/2018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35C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2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zaprojektowanie i budowa hali do produkcji paliwa alternatywnego RDF oraz zaprojektowanie i wykonanie robót budowlanych, sanitarnych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elektrycznych w ramach zadania „Zaprojektowanie i budowa hali do produkcji paliwa RDF na terenie ZUOK Radom. Szczegółowy opis znajduje </w:t>
      </w:r>
      <w:proofErr w:type="spellStart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PFU -załączniku nr 1 do SIWZ. </w:t>
      </w:r>
    </w:p>
    <w:p w:rsidR="00204727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45200000-9, 45300000-0, 45400000-1, 45315300-1, 71320000-7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35C41" w:rsidRPr="00A35C41" w:rsidTr="00A35C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5C41" w:rsidRPr="00A35C41" w:rsidTr="00A35C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1" w:rsidRPr="00A35C41" w:rsidTr="00A35C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12/09/2018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3414371.67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Instytut Energii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</w:t>
            </w:r>
            <w:r w:rsidR="005F4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Turkowskiego 11/19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10-691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4199677.15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4199677.15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7343100.00 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04727" w:rsidRPr="00A35C41" w:rsidRDefault="00204727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Pr="00A35C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35C41" w:rsidRPr="00A35C41" w:rsidRDefault="00A35C41" w:rsidP="00A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35C41" w:rsidRPr="00A35C41" w:rsidRDefault="00A35C41" w:rsidP="00A3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4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</w:t>
      </w:r>
    </w:p>
    <w:p w:rsidR="00A35C41" w:rsidRDefault="00A35C41" w:rsidP="00784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150" w:rsidRDefault="00285150" w:rsidP="002851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B1C2F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</w:t>
      </w:r>
    </w:p>
    <w:p w:rsidR="00285150" w:rsidRDefault="00285150" w:rsidP="002851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285150" w:rsidRPr="00CB1C2F" w:rsidRDefault="00285150" w:rsidP="00285150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Cs w:val="20"/>
        </w:rPr>
      </w:pPr>
      <w:r w:rsidRPr="00CB1C2F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CB1C2F">
        <w:rPr>
          <w:rFonts w:ascii="Times New Roman" w:eastAsiaTheme="minorEastAsia" w:hAnsi="Times New Roman" w:cs="Times New Roman"/>
          <w:b/>
          <w:szCs w:val="20"/>
        </w:rPr>
        <w:t>Kierownik Zamawiającego</w:t>
      </w:r>
    </w:p>
    <w:p w:rsidR="00285150" w:rsidRPr="00CB1C2F" w:rsidRDefault="00285150" w:rsidP="00285150">
      <w:pPr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</w:rPr>
      </w:pPr>
      <w:r w:rsidRPr="00CB1C2F">
        <w:rPr>
          <w:rFonts w:ascii="Times New Roman" w:eastAsiaTheme="minorEastAsia" w:hAnsi="Times New Roman" w:cs="Times New Roman"/>
          <w:szCs w:val="20"/>
        </w:rPr>
        <w:t>Waldemar Kordziński - Prezes Zarządu</w:t>
      </w:r>
    </w:p>
    <w:p w:rsidR="00285150" w:rsidRPr="00CB1C2F" w:rsidRDefault="00285150" w:rsidP="00285150">
      <w:pPr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</w:rPr>
      </w:pPr>
      <w:r w:rsidRPr="00CB1C2F">
        <w:rPr>
          <w:rFonts w:ascii="Times New Roman" w:eastAsiaTheme="minorEastAsia" w:hAnsi="Times New Roman" w:cs="Times New Roman"/>
          <w:szCs w:val="20"/>
        </w:rPr>
        <w:tab/>
        <w:t>Zbigniew Banaszkiewicz - Wiceprezes Zarządu</w:t>
      </w:r>
    </w:p>
    <w:p w:rsidR="00285150" w:rsidRDefault="00285150" w:rsidP="0028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C41" w:rsidRDefault="00A35C41" w:rsidP="00784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35C41" w:rsidSect="00A35C41">
      <w:footerReference w:type="default" r:id="rId6"/>
      <w:pgSz w:w="11906" w:h="16838"/>
      <w:pgMar w:top="993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94" w:rsidRDefault="00784B94" w:rsidP="00784B94">
      <w:pPr>
        <w:spacing w:after="0" w:line="240" w:lineRule="auto"/>
      </w:pPr>
      <w:r>
        <w:separator/>
      </w:r>
    </w:p>
  </w:endnote>
  <w:endnote w:type="continuationSeparator" w:id="0">
    <w:p w:rsidR="00784B94" w:rsidRDefault="00784B94" w:rsidP="0078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145693"/>
      <w:docPartObj>
        <w:docPartGallery w:val="Page Numbers (Bottom of Page)"/>
        <w:docPartUnique/>
      </w:docPartObj>
    </w:sdtPr>
    <w:sdtContent>
      <w:p w:rsidR="00A35C41" w:rsidRDefault="00A35C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5C41" w:rsidRDefault="00A35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94" w:rsidRDefault="00784B94" w:rsidP="00784B94">
      <w:pPr>
        <w:spacing w:after="0" w:line="240" w:lineRule="auto"/>
      </w:pPr>
      <w:r>
        <w:separator/>
      </w:r>
    </w:p>
  </w:footnote>
  <w:footnote w:type="continuationSeparator" w:id="0">
    <w:p w:rsidR="00784B94" w:rsidRDefault="00784B94" w:rsidP="0078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94"/>
    <w:rsid w:val="00204727"/>
    <w:rsid w:val="00285150"/>
    <w:rsid w:val="005F4C16"/>
    <w:rsid w:val="00784B94"/>
    <w:rsid w:val="00A35C41"/>
    <w:rsid w:val="00B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4432"/>
  <w15:docId w15:val="{D87BD524-4848-4F18-AD97-319629A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94"/>
  </w:style>
  <w:style w:type="paragraph" w:styleId="Stopka">
    <w:name w:val="footer"/>
    <w:basedOn w:val="Normalny"/>
    <w:link w:val="StopkaZnak"/>
    <w:uiPriority w:val="99"/>
    <w:unhideWhenUsed/>
    <w:rsid w:val="0078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94"/>
  </w:style>
  <w:style w:type="paragraph" w:styleId="Tekstdymka">
    <w:name w:val="Balloon Text"/>
    <w:basedOn w:val="Normalny"/>
    <w:link w:val="TekstdymkaZnak"/>
    <w:uiPriority w:val="99"/>
    <w:semiHidden/>
    <w:unhideWhenUsed/>
    <w:rsid w:val="0078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Faryna</cp:lastModifiedBy>
  <cp:revision>5</cp:revision>
  <cp:lastPrinted>2018-05-16T09:49:00Z</cp:lastPrinted>
  <dcterms:created xsi:type="dcterms:W3CDTF">2018-05-16T09:46:00Z</dcterms:created>
  <dcterms:modified xsi:type="dcterms:W3CDTF">2018-09-13T06:57:00Z</dcterms:modified>
</cp:coreProperties>
</file>