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D55E9A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16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>
        <w:rPr>
          <w:b/>
          <w:sz w:val="22"/>
          <w:szCs w:val="22"/>
        </w:rPr>
        <w:t xml:space="preserve"> Radom, dnia 06.07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D55E9A" w:rsidRDefault="00D55E9A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5A4863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bookmarkStart w:id="0" w:name="_Hlk516747450"/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WYJAŚNIENIE </w:t>
      </w:r>
      <w:r w:rsidR="001F03A7" w:rsidRPr="005A4863">
        <w:rPr>
          <w:b/>
          <w:sz w:val="22"/>
          <w:szCs w:val="22"/>
        </w:rPr>
        <w:t xml:space="preserve">I MODYFIKACJA </w:t>
      </w:r>
      <w:r w:rsidRPr="005A4863">
        <w:rPr>
          <w:b/>
          <w:sz w:val="22"/>
          <w:szCs w:val="22"/>
        </w:rPr>
        <w:t>TRESCI SPECYFIKACJI ISTOTNYCH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WARUNKÓW ZAMÓWIENIA</w:t>
      </w:r>
    </w:p>
    <w:bookmarkEnd w:id="0"/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D55E9A" w:rsidRDefault="00326EE9" w:rsidP="00D55E9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b/>
          <w:sz w:val="20"/>
          <w:szCs w:val="20"/>
          <w:u w:val="single"/>
        </w:rPr>
      </w:pPr>
      <w:r w:rsidRPr="005A4863">
        <w:rPr>
          <w:sz w:val="20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A4863">
        <w:rPr>
          <w:bCs/>
          <w:sz w:val="20"/>
          <w:szCs w:val="20"/>
          <w:u w:val="single"/>
        </w:rPr>
        <w:t xml:space="preserve">wyrażoną w zł równowartość kwoty 221 000 euro pn. </w:t>
      </w:r>
      <w:r w:rsidRPr="00D55E9A">
        <w:rPr>
          <w:rFonts w:eastAsia="MS Mincho"/>
          <w:sz w:val="20"/>
          <w:szCs w:val="20"/>
          <w:u w:val="single"/>
        </w:rPr>
        <w:t>„</w:t>
      </w:r>
      <w:r w:rsidR="00D55E9A" w:rsidRPr="00D55E9A">
        <w:rPr>
          <w:rFonts w:eastAsia="MS Mincho"/>
          <w:sz w:val="20"/>
          <w:szCs w:val="20"/>
          <w:u w:val="single"/>
        </w:rPr>
        <w:t>Zaprojektowanie i budowa hali do produkcji paliwa RDF na terenie ZUOK Radom</w:t>
      </w:r>
      <w:r w:rsidRPr="00D55E9A">
        <w:rPr>
          <w:rFonts w:eastAsia="MS Mincho"/>
          <w:sz w:val="20"/>
          <w:szCs w:val="20"/>
          <w:u w:val="single"/>
        </w:rPr>
        <w:t>”</w:t>
      </w:r>
      <w:r w:rsidR="00D55E9A" w:rsidRPr="00D55E9A">
        <w:rPr>
          <w:bCs/>
          <w:sz w:val="20"/>
          <w:szCs w:val="20"/>
          <w:u w:val="single"/>
        </w:rPr>
        <w:t xml:space="preserve">, </w:t>
      </w:r>
      <w:r w:rsidR="00D55E9A">
        <w:rPr>
          <w:bCs/>
          <w:sz w:val="20"/>
          <w:szCs w:val="20"/>
          <w:u w:val="single"/>
        </w:rPr>
        <w:t>znak sprawy 16</w:t>
      </w:r>
      <w:r w:rsidRPr="005A4863">
        <w:rPr>
          <w:bCs/>
          <w:sz w:val="20"/>
          <w:szCs w:val="20"/>
          <w:u w:val="single"/>
        </w:rPr>
        <w:t>/2018.</w:t>
      </w:r>
    </w:p>
    <w:p w:rsidR="00326EE9" w:rsidRPr="005A4863" w:rsidRDefault="00326EE9" w:rsidP="00D55E9A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D55E9A">
        <w:rPr>
          <w:sz w:val="22"/>
          <w:szCs w:val="22"/>
        </w:rPr>
        <w:t>ytaniami otrzymanym w dniu 04.07</w:t>
      </w:r>
      <w:r w:rsidRPr="005A4863">
        <w:rPr>
          <w:sz w:val="22"/>
          <w:szCs w:val="22"/>
        </w:rPr>
        <w:t>.2018 r.</w:t>
      </w:r>
      <w:r w:rsidR="00D55E9A">
        <w:rPr>
          <w:sz w:val="22"/>
          <w:szCs w:val="22"/>
        </w:rPr>
        <w:t>, oraz 05.07</w:t>
      </w:r>
      <w:r w:rsidR="005A1CC0" w:rsidRPr="005A4863">
        <w:rPr>
          <w:sz w:val="22"/>
          <w:szCs w:val="22"/>
        </w:rPr>
        <w:t xml:space="preserve">.2018r. </w:t>
      </w:r>
      <w:r w:rsidR="009414B9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(tekst jednolity: Dz. U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2017r. poz. 1579 </w:t>
      </w:r>
      <w:r w:rsidR="00D55E9A">
        <w:rPr>
          <w:sz w:val="22"/>
          <w:szCs w:val="22"/>
        </w:rPr>
        <w:br/>
      </w:r>
      <w:r w:rsidRPr="005A4863">
        <w:rPr>
          <w:sz w:val="22"/>
          <w:szCs w:val="22"/>
        </w:rPr>
        <w:t xml:space="preserve">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>. zm.)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  <w:r w:rsidRPr="00D55E9A">
        <w:rPr>
          <w:b/>
          <w:sz w:val="22"/>
          <w:szCs w:val="22"/>
          <w:u w:val="single"/>
        </w:rPr>
        <w:t>Pytanie nr 1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Zgodnie z działem IX pkt. 1 </w:t>
      </w:r>
      <w:proofErr w:type="spellStart"/>
      <w:r w:rsidRPr="00D55E9A">
        <w:rPr>
          <w:sz w:val="22"/>
          <w:szCs w:val="22"/>
        </w:rPr>
        <w:t>ppkt</w:t>
      </w:r>
      <w:proofErr w:type="spellEnd"/>
      <w:r w:rsidRPr="00D55E9A">
        <w:rPr>
          <w:sz w:val="22"/>
          <w:szCs w:val="22"/>
        </w:rPr>
        <w:t xml:space="preserve">. c. i) SIWZ wykonawca składający ofertę w postępowaniu winien wykazać, że wykonał w ciągu ostatnich 5 lat przed terminem składania ofert co najmniej jedną halę </w:t>
      </w:r>
      <w:r>
        <w:rPr>
          <w:sz w:val="22"/>
          <w:szCs w:val="22"/>
        </w:rPr>
        <w:br/>
      </w:r>
      <w:r w:rsidRPr="00D55E9A">
        <w:rPr>
          <w:sz w:val="22"/>
          <w:szCs w:val="22"/>
        </w:rPr>
        <w:t xml:space="preserve">o konstrukcji żelbetowo-stalowej o powierzchni ponad 1000 m2 i wysokości min. 10 m. 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Wymaga się, aby realizacja została wykonana w formule zaprojektuj i wybuduj i ostatecznie zakończona, przez co należy rozumieć uzyskanie pozwolenia na użytkowanie.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Ze względu na to, iż często umowny zakres robót nie obejmuje uzyskania pozwolenia na użytkowanie (inwestorzy zwykle uzyskują je we własnym</w:t>
      </w:r>
      <w:r>
        <w:rPr>
          <w:sz w:val="22"/>
          <w:szCs w:val="22"/>
        </w:rPr>
        <w:t xml:space="preserve"> </w:t>
      </w:r>
      <w:r w:rsidRPr="00D55E9A">
        <w:rPr>
          <w:sz w:val="22"/>
          <w:szCs w:val="22"/>
        </w:rPr>
        <w:t xml:space="preserve">zakresie) prosimy o wyjaśnienie, czy zamawiający odstąpi od wymogu posiadania doświadczenia również w uzyskaniu pozwolenia na użytkowanie i zmodyfikuje zapisy działu IX pkt. 1 </w:t>
      </w:r>
      <w:proofErr w:type="spellStart"/>
      <w:r w:rsidRPr="00D55E9A">
        <w:rPr>
          <w:sz w:val="22"/>
          <w:szCs w:val="22"/>
        </w:rPr>
        <w:t>ppkt</w:t>
      </w:r>
      <w:proofErr w:type="spellEnd"/>
      <w:r w:rsidRPr="00D55E9A">
        <w:rPr>
          <w:sz w:val="22"/>
          <w:szCs w:val="22"/>
        </w:rPr>
        <w:t xml:space="preserve">. c. i)  SIWZ w ten sposób, że wystarczające będzie przestawienie protokołu odbioru końcowego obiektu? 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– jeśli tak to prosimy o zmianę zapisów działu IX pkt. 1 </w:t>
      </w:r>
      <w:proofErr w:type="spellStart"/>
      <w:r w:rsidRPr="00D55E9A">
        <w:rPr>
          <w:sz w:val="22"/>
          <w:szCs w:val="22"/>
        </w:rPr>
        <w:t>ppkt</w:t>
      </w:r>
      <w:proofErr w:type="spellEnd"/>
      <w:r w:rsidRPr="00D55E9A">
        <w:rPr>
          <w:sz w:val="22"/>
          <w:szCs w:val="22"/>
        </w:rPr>
        <w:t>. c. i) SIWZ na: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,,….wykonawca spełni warunek, jeżeli wykaże, że: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i.    W okresie ostatnich pięciu lat przed upływem terminu składania ofert, a jeżeli okres prowadzenia działalności jest krótszy, w tym okresie, wykonał co najmniej jedną halę o konstrukcji żelbetowo-stalowej o powierzchni ponad 1000 m2 i wysokości min. 10 m. Wymaga się, aby realizacja została wykonana w formule zaprojektuj i wybuduj i ostatecznie zakończona, przez co należy rozumieć uzyskanie protokołu odbioru końcowego obiektu…”</w:t>
      </w:r>
    </w:p>
    <w:p w:rsidR="00D55E9A" w:rsidRDefault="00D55E9A" w:rsidP="00D55E9A">
      <w:pPr>
        <w:jc w:val="both"/>
        <w:rPr>
          <w:b/>
          <w:sz w:val="22"/>
          <w:szCs w:val="22"/>
          <w:u w:val="single"/>
        </w:rPr>
      </w:pPr>
    </w:p>
    <w:p w:rsidR="00D55E9A" w:rsidRPr="00D55E9A" w:rsidRDefault="00D55E9A" w:rsidP="00D55E9A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Odpowiedź</w:t>
      </w:r>
      <w:r w:rsidRPr="00D55E9A">
        <w:rPr>
          <w:b/>
          <w:sz w:val="22"/>
          <w:szCs w:val="22"/>
          <w:u w:val="single"/>
        </w:rPr>
        <w:t>: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Zamawiający podtrzymuje zapisy SIWZ.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b/>
          <w:sz w:val="22"/>
          <w:szCs w:val="22"/>
          <w:u w:val="single"/>
        </w:rPr>
        <w:t>Pytanie nr 2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Prosimy o wyjaśnienie, czy Zamawiający złagodzi wymogi udziału w postępowaniu i uzna za spełniony warunek udziału określony w dziale IX pkt. 1 </w:t>
      </w:r>
      <w:proofErr w:type="spellStart"/>
      <w:r w:rsidRPr="00D55E9A">
        <w:rPr>
          <w:sz w:val="22"/>
          <w:szCs w:val="22"/>
        </w:rPr>
        <w:t>ppkt</w:t>
      </w:r>
      <w:proofErr w:type="spellEnd"/>
      <w:r w:rsidRPr="00D55E9A">
        <w:rPr>
          <w:sz w:val="22"/>
          <w:szCs w:val="22"/>
        </w:rPr>
        <w:t xml:space="preserve">. c. i) SIWZ w przypadku gdy wykonawca wykonał </w:t>
      </w:r>
      <w:r>
        <w:rPr>
          <w:sz w:val="22"/>
          <w:szCs w:val="22"/>
        </w:rPr>
        <w:br/>
      </w:r>
      <w:r w:rsidRPr="00D55E9A">
        <w:rPr>
          <w:sz w:val="22"/>
          <w:szCs w:val="22"/>
        </w:rPr>
        <w:t>w ciągu ostatnich 5 lat przed terminem składania ofert co najmniej: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-  jedną robotę budowlaną polegającą na budowie hali o konstrukcji żelbetowo-stalowej o powierzchni ponad 1000 m2 i wysokości min. 10 m oraz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-  jedną usługę polegającą na zaprojektowaniu hali o konstrukcji żelbetowo-stalowej o powierzchni ponad 1000 m2 i wysokości min. 10 m?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Powyższa zmiana umożliwi udział w postępowaniu większej liczbie wykonawców, co zwiększy konkurencyjność składanych ofert.</w:t>
      </w:r>
    </w:p>
    <w:p w:rsidR="00D55E9A" w:rsidRDefault="00D55E9A" w:rsidP="00D55E9A">
      <w:pPr>
        <w:jc w:val="both"/>
        <w:rPr>
          <w:b/>
          <w:sz w:val="22"/>
          <w:szCs w:val="22"/>
          <w:u w:val="single"/>
        </w:rPr>
      </w:pPr>
    </w:p>
    <w:p w:rsidR="00D55E9A" w:rsidRPr="00D55E9A" w:rsidRDefault="00D55E9A" w:rsidP="00D55E9A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Odpowiedź</w:t>
      </w:r>
      <w:r w:rsidRPr="00D55E9A">
        <w:rPr>
          <w:b/>
          <w:sz w:val="22"/>
          <w:szCs w:val="22"/>
          <w:u w:val="single"/>
        </w:rPr>
        <w:t>: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Zamawiający podtrzymuje zapisy SIWZ.</w:t>
      </w: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  <w:r w:rsidRPr="00D55E9A">
        <w:rPr>
          <w:b/>
          <w:sz w:val="22"/>
          <w:szCs w:val="22"/>
          <w:u w:val="single"/>
        </w:rPr>
        <w:lastRenderedPageBreak/>
        <w:t>Pytanie nr 3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Zgodnie z działem VIII pkt. 3  SIWZ oraz treścią Formularza ofertowego Zamawiający żąda wskazania przez wykonawcę części zamówienia, których wykonanie zamierza powierzyć podwykonawcom i podania przez wykonawcę firm podwykonawców. Czy w świetle postanowień art. 36b ust. 1a ustawy Prawo zamówień publicznych jest możliwe wskazanie w ofercie wyłącznie zakresu ewentualnego podwykonawstwa (części zamówienia) bez wskazywania firm podwykonawców, jeżeli na etapie ofertowania nie są one znane?</w:t>
      </w:r>
    </w:p>
    <w:p w:rsidR="00D55E9A" w:rsidRDefault="00D55E9A" w:rsidP="00D55E9A">
      <w:pPr>
        <w:jc w:val="both"/>
        <w:rPr>
          <w:b/>
          <w:sz w:val="22"/>
          <w:szCs w:val="22"/>
          <w:u w:val="single"/>
        </w:rPr>
      </w:pP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D55E9A">
        <w:rPr>
          <w:b/>
          <w:sz w:val="22"/>
          <w:szCs w:val="22"/>
          <w:u w:val="single"/>
        </w:rPr>
        <w:t>:</w:t>
      </w: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  <w:r w:rsidRPr="00D55E9A">
        <w:rPr>
          <w:sz w:val="22"/>
          <w:szCs w:val="22"/>
        </w:rPr>
        <w:t>Zamawiający wyraża zgodę w sytuacji, gdy nie są znane nazwy podwykonawców do wskazania w treści formularza oferty zakresu prac (części zamówienia) których wykonanie Wykonawca zamierza powierzyć podwykonawcom.</w:t>
      </w: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  <w:r w:rsidRPr="00D55E9A">
        <w:rPr>
          <w:b/>
          <w:sz w:val="22"/>
          <w:szCs w:val="22"/>
          <w:u w:val="single"/>
        </w:rPr>
        <w:t>Pytanie nr 4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Prosimy o wyjaśnienie, czy Zamawiający zmieni załącznik nr 8 dotyczący przynależności wykonawców do grupy kapitałowej, gdyż zgodnie z aktualnymi przepisami Ustawy prawo zamówień publicznych wykonawcy winni złożyć oświadczenie o tym, czy należą lub nie należą do tej samej grupy kapitałowej </w:t>
      </w:r>
      <w:r>
        <w:rPr>
          <w:sz w:val="22"/>
          <w:szCs w:val="22"/>
        </w:rPr>
        <w:br/>
      </w:r>
      <w:r w:rsidRPr="00D55E9A">
        <w:rPr>
          <w:sz w:val="22"/>
          <w:szCs w:val="22"/>
        </w:rPr>
        <w:t>z innymi wykonawcami, którzy złożyli oferty w niniejszym postępowaniu, a nie o tym, czy w ogóle należą do jakiejkolwiek grupy kapitałowej.</w:t>
      </w:r>
    </w:p>
    <w:p w:rsidR="00D55E9A" w:rsidRDefault="00D55E9A" w:rsidP="00D55E9A">
      <w:pPr>
        <w:jc w:val="both"/>
        <w:rPr>
          <w:b/>
          <w:sz w:val="22"/>
          <w:szCs w:val="22"/>
          <w:u w:val="single"/>
        </w:rPr>
      </w:pPr>
    </w:p>
    <w:p w:rsidR="00D55E9A" w:rsidRPr="00D55E9A" w:rsidRDefault="00D55E9A" w:rsidP="00D55E9A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Odpowiedź</w:t>
      </w:r>
      <w:r w:rsidRPr="00D55E9A">
        <w:rPr>
          <w:b/>
          <w:sz w:val="22"/>
          <w:szCs w:val="22"/>
          <w:u w:val="single"/>
        </w:rPr>
        <w:t>: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Zamawiający modyfikuje wzór załącznika nr 8 do SIWZ .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  <w:r w:rsidRPr="00D55E9A">
        <w:rPr>
          <w:b/>
          <w:sz w:val="22"/>
          <w:szCs w:val="22"/>
          <w:u w:val="single"/>
        </w:rPr>
        <w:t>Pytanie nr</w:t>
      </w:r>
      <w:r>
        <w:rPr>
          <w:b/>
          <w:sz w:val="22"/>
          <w:szCs w:val="22"/>
          <w:u w:val="single"/>
        </w:rPr>
        <w:t xml:space="preserve"> 5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Jednym z wymogów SIWZ jest konieczność uzyskania wskaźnika płynności finansowe większy bądź równy 1,20 na koniec każdego z trzech ostatnich lat obrotowych. Prosimy o zmianę w/w wskaźnika na wartość 1,00. 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Chcielibyśmy wziąć udział w postępowaniu przetargowym jednak, ze względu na pewne perturbację </w:t>
      </w:r>
      <w:r>
        <w:rPr>
          <w:sz w:val="22"/>
          <w:szCs w:val="22"/>
        </w:rPr>
        <w:br/>
      </w:r>
      <w:r w:rsidRPr="00D55E9A">
        <w:rPr>
          <w:sz w:val="22"/>
          <w:szCs w:val="22"/>
        </w:rPr>
        <w:t xml:space="preserve">z jednym z Inwestorów w poprzednich latach, które ostatecznie skończyło się w sądzie, mamy obniżony ten wskaźnik do około 1,05 w jednym z trzech ostatnich lat. 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Ostatecznie powyższa sprawa nie odbiła się negatywnie na Naszej płynności finansowej, jednak w bilansie zysku i strat jest to widoczne. 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 xml:space="preserve">Prosimy o zgodę na wprowadzenie powyższej zmiany. W takim wypadku chętnie weźmiemy udział </w:t>
      </w:r>
      <w:r>
        <w:rPr>
          <w:sz w:val="22"/>
          <w:szCs w:val="22"/>
        </w:rPr>
        <w:br/>
      </w:r>
      <w:r w:rsidRPr="00D55E9A">
        <w:rPr>
          <w:sz w:val="22"/>
          <w:szCs w:val="22"/>
        </w:rPr>
        <w:t xml:space="preserve">w przetargu, w innym razie będziemy zmuszeniu odstąpić od przygotowania oferty cenowej. </w:t>
      </w:r>
    </w:p>
    <w:p w:rsidR="00D55E9A" w:rsidRPr="00D55E9A" w:rsidRDefault="00D55E9A" w:rsidP="00D55E9A">
      <w:pPr>
        <w:jc w:val="both"/>
        <w:rPr>
          <w:b/>
          <w:sz w:val="22"/>
          <w:szCs w:val="22"/>
          <w:u w:val="single"/>
        </w:rPr>
      </w:pPr>
    </w:p>
    <w:p w:rsidR="00D55E9A" w:rsidRPr="00D55E9A" w:rsidRDefault="00D55E9A" w:rsidP="00D55E9A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Odpowiedź</w:t>
      </w:r>
      <w:r w:rsidRPr="00D55E9A">
        <w:rPr>
          <w:b/>
          <w:sz w:val="22"/>
          <w:szCs w:val="22"/>
          <w:u w:val="single"/>
        </w:rPr>
        <w:t>:</w:t>
      </w:r>
    </w:p>
    <w:p w:rsidR="00D55E9A" w:rsidRPr="00D55E9A" w:rsidRDefault="00D55E9A" w:rsidP="00D55E9A">
      <w:pPr>
        <w:jc w:val="both"/>
        <w:rPr>
          <w:sz w:val="22"/>
          <w:szCs w:val="22"/>
        </w:rPr>
      </w:pPr>
      <w:r w:rsidRPr="00D55E9A">
        <w:rPr>
          <w:sz w:val="22"/>
          <w:szCs w:val="22"/>
        </w:rPr>
        <w:t>Zamawiający wyraża zgodę na zmianę wysokości wskaźnika płynności finansowej większy bądź równy 1,00</w:t>
      </w:r>
      <w:r w:rsidRPr="00D55E9A">
        <w:rPr>
          <w:sz w:val="22"/>
          <w:szCs w:val="22"/>
        </w:rPr>
        <w:br/>
        <w:t>i modyfikuje treść SIWZ w tym zakresie.</w:t>
      </w:r>
    </w:p>
    <w:p w:rsidR="00BB1D15" w:rsidRPr="005A4863" w:rsidRDefault="00BB1D15" w:rsidP="005A1CC0">
      <w:pPr>
        <w:jc w:val="both"/>
        <w:rPr>
          <w:sz w:val="22"/>
          <w:szCs w:val="22"/>
        </w:rPr>
      </w:pPr>
    </w:p>
    <w:p w:rsidR="00BB1D15" w:rsidRPr="005A4863" w:rsidRDefault="00BB1D15" w:rsidP="005A1CC0">
      <w:pPr>
        <w:jc w:val="both"/>
        <w:rPr>
          <w:sz w:val="22"/>
          <w:szCs w:val="22"/>
        </w:rPr>
      </w:pPr>
    </w:p>
    <w:p w:rsidR="005A4863" w:rsidRDefault="005A4863" w:rsidP="00D55E9A">
      <w:pPr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  <w:bookmarkStart w:id="1" w:name="_GoBack"/>
      <w:bookmarkEnd w:id="1"/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D55E9A" w:rsidRDefault="00D55E9A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C5957" w:rsidRPr="005A4863" w:rsidRDefault="005C5957" w:rsidP="005A1CC0">
      <w:pPr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lastRenderedPageBreak/>
        <w:t>MODYFIKACJA TREŚCI SPECYFIKACJI ISTOTNYCH WARUNKÓW</w:t>
      </w:r>
      <w:r w:rsidR="00460FC1" w:rsidRPr="005A4863">
        <w:rPr>
          <w:b/>
          <w:sz w:val="22"/>
          <w:szCs w:val="22"/>
        </w:rPr>
        <w:t xml:space="preserve"> </w:t>
      </w:r>
      <w:r w:rsidRPr="005A4863">
        <w:rPr>
          <w:b/>
          <w:sz w:val="22"/>
          <w:szCs w:val="22"/>
        </w:rPr>
        <w:t>ZAMÓWIENIA</w:t>
      </w:r>
    </w:p>
    <w:p w:rsidR="00460FC1" w:rsidRPr="005A4863" w:rsidRDefault="00460FC1" w:rsidP="005A1CC0">
      <w:pPr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Kierownik </w:t>
      </w:r>
      <w:r w:rsidR="00460FC1" w:rsidRPr="005A4863">
        <w:rPr>
          <w:sz w:val="22"/>
          <w:szCs w:val="22"/>
        </w:rPr>
        <w:t>Z</w:t>
      </w:r>
      <w:r w:rsidRPr="005A4863">
        <w:rPr>
          <w:sz w:val="22"/>
          <w:szCs w:val="22"/>
        </w:rPr>
        <w:t xml:space="preserve">amawiającego </w:t>
      </w:r>
      <w:r w:rsidR="006054A9" w:rsidRPr="005A4863">
        <w:rPr>
          <w:sz w:val="22"/>
          <w:szCs w:val="22"/>
        </w:rPr>
        <w:t>na podstawie</w:t>
      </w:r>
      <w:r w:rsidR="006054A9" w:rsidRPr="005A4863">
        <w:rPr>
          <w:b/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</w:t>
      </w:r>
      <w:r w:rsidR="006054A9" w:rsidRPr="005A4863">
        <w:rPr>
          <w:sz w:val="22"/>
          <w:szCs w:val="22"/>
        </w:rPr>
        <w:t xml:space="preserve">z art.  38 ust. 4 ustawy z dnia 29 stycznia 2004r. Prawo zamówień publicznych (tekst jednolity: Dz. U. z 2017 r, poz. 1579 z </w:t>
      </w:r>
      <w:proofErr w:type="spellStart"/>
      <w:r w:rsidR="006054A9" w:rsidRPr="005A4863">
        <w:rPr>
          <w:sz w:val="22"/>
          <w:szCs w:val="22"/>
        </w:rPr>
        <w:t>późn</w:t>
      </w:r>
      <w:proofErr w:type="spellEnd"/>
      <w:r w:rsidR="006054A9" w:rsidRPr="005A4863">
        <w:rPr>
          <w:sz w:val="22"/>
          <w:szCs w:val="22"/>
        </w:rPr>
        <w:t xml:space="preserve">. zm.) </w:t>
      </w:r>
      <w:r w:rsidR="00460FC1" w:rsidRPr="005A4863">
        <w:rPr>
          <w:sz w:val="22"/>
          <w:szCs w:val="22"/>
        </w:rPr>
        <w:t xml:space="preserve">dokonuje </w:t>
      </w:r>
      <w:r w:rsidRPr="005A4863">
        <w:rPr>
          <w:sz w:val="22"/>
          <w:szCs w:val="22"/>
        </w:rPr>
        <w:t>modyfikacj</w:t>
      </w:r>
      <w:r w:rsidR="00460FC1" w:rsidRPr="005A4863">
        <w:rPr>
          <w:sz w:val="22"/>
          <w:szCs w:val="22"/>
        </w:rPr>
        <w:t>i</w:t>
      </w:r>
      <w:r w:rsidRPr="005A4863">
        <w:rPr>
          <w:sz w:val="22"/>
          <w:szCs w:val="22"/>
        </w:rPr>
        <w:t xml:space="preserve"> treści SIWZ</w:t>
      </w:r>
      <w:r w:rsidR="006054A9" w:rsidRPr="005A4863">
        <w:rPr>
          <w:sz w:val="22"/>
          <w:szCs w:val="22"/>
        </w:rPr>
        <w:t>:</w:t>
      </w:r>
    </w:p>
    <w:p w:rsidR="00460FC1" w:rsidRDefault="00460FC1" w:rsidP="005A1CC0">
      <w:pPr>
        <w:jc w:val="both"/>
        <w:rPr>
          <w:sz w:val="22"/>
          <w:szCs w:val="22"/>
        </w:rPr>
      </w:pP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  <w:r w:rsidRPr="003D604B">
        <w:rPr>
          <w:b/>
          <w:sz w:val="22"/>
          <w:szCs w:val="22"/>
        </w:rPr>
        <w:t xml:space="preserve">I.    </w:t>
      </w:r>
      <w:r>
        <w:rPr>
          <w:b/>
          <w:sz w:val="22"/>
          <w:szCs w:val="22"/>
          <w:u w:val="single"/>
        </w:rPr>
        <w:t>W pkt. XIX 1.</w:t>
      </w:r>
      <w:r w:rsidRPr="003D604B">
        <w:rPr>
          <w:b/>
          <w:sz w:val="22"/>
          <w:szCs w:val="22"/>
          <w:u w:val="single"/>
        </w:rPr>
        <w:t xml:space="preserve"> SIWZ jest: </w:t>
      </w:r>
    </w:p>
    <w:p w:rsidR="00D55E9A" w:rsidRPr="003D604B" w:rsidRDefault="00D55E9A" w:rsidP="00D55E9A">
      <w:pPr>
        <w:suppressAutoHyphens/>
        <w:jc w:val="both"/>
        <w:rPr>
          <w:sz w:val="22"/>
          <w:szCs w:val="22"/>
        </w:rPr>
      </w:pPr>
      <w:r w:rsidRPr="003D604B">
        <w:rPr>
          <w:sz w:val="22"/>
          <w:szCs w:val="22"/>
        </w:rPr>
        <w:t>termin</w:t>
      </w:r>
      <w:r>
        <w:rPr>
          <w:sz w:val="22"/>
          <w:szCs w:val="22"/>
        </w:rPr>
        <w:t xml:space="preserve"> składania ofert : do dnia 17.07</w:t>
      </w:r>
      <w:r w:rsidRPr="003D604B">
        <w:rPr>
          <w:sz w:val="22"/>
          <w:szCs w:val="22"/>
        </w:rPr>
        <w:t>.2018r. do godz. 10:15.</w:t>
      </w:r>
    </w:p>
    <w:p w:rsidR="00D55E9A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  <w:r w:rsidRPr="003D604B">
        <w:rPr>
          <w:b/>
          <w:sz w:val="22"/>
          <w:szCs w:val="22"/>
          <w:u w:val="single"/>
        </w:rPr>
        <w:t>powinno być:</w:t>
      </w:r>
    </w:p>
    <w:p w:rsidR="00D55E9A" w:rsidRPr="003D604B" w:rsidRDefault="00D55E9A" w:rsidP="00D55E9A">
      <w:pPr>
        <w:suppressAutoHyphens/>
        <w:jc w:val="both"/>
        <w:rPr>
          <w:sz w:val="22"/>
          <w:szCs w:val="22"/>
        </w:rPr>
      </w:pPr>
      <w:r w:rsidRPr="003D604B">
        <w:rPr>
          <w:sz w:val="22"/>
          <w:szCs w:val="22"/>
        </w:rPr>
        <w:t>termin</w:t>
      </w:r>
      <w:r>
        <w:rPr>
          <w:sz w:val="22"/>
          <w:szCs w:val="22"/>
        </w:rPr>
        <w:t xml:space="preserve"> składania ofert : do dnia 30.07</w:t>
      </w:r>
      <w:r w:rsidRPr="003D604B">
        <w:rPr>
          <w:sz w:val="22"/>
          <w:szCs w:val="22"/>
        </w:rPr>
        <w:t>.2018r. do godz. 10:15.</w:t>
      </w: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 pkt. XIX 4.</w:t>
      </w:r>
      <w:r w:rsidRPr="003D604B">
        <w:rPr>
          <w:b/>
          <w:sz w:val="22"/>
          <w:szCs w:val="22"/>
          <w:u w:val="single"/>
        </w:rPr>
        <w:t xml:space="preserve"> SIWZ jest :</w:t>
      </w:r>
      <w:r w:rsidRPr="003D604B">
        <w:rPr>
          <w:b/>
          <w:sz w:val="22"/>
          <w:szCs w:val="22"/>
        </w:rPr>
        <w:t xml:space="preserve"> </w:t>
      </w:r>
    </w:p>
    <w:p w:rsidR="00D55E9A" w:rsidRPr="003D604B" w:rsidRDefault="00D55E9A" w:rsidP="00D55E9A">
      <w:pPr>
        <w:suppressAutoHyphens/>
        <w:jc w:val="both"/>
        <w:rPr>
          <w:sz w:val="22"/>
          <w:szCs w:val="22"/>
        </w:rPr>
      </w:pPr>
      <w:r w:rsidRPr="003D604B">
        <w:rPr>
          <w:sz w:val="22"/>
          <w:szCs w:val="22"/>
        </w:rPr>
        <w:t>termin</w:t>
      </w:r>
      <w:r>
        <w:rPr>
          <w:sz w:val="22"/>
          <w:szCs w:val="22"/>
        </w:rPr>
        <w:t xml:space="preserve"> otwarcia ofert : do dnia 17.07</w:t>
      </w:r>
      <w:r w:rsidRPr="003D604B">
        <w:rPr>
          <w:sz w:val="22"/>
          <w:szCs w:val="22"/>
        </w:rPr>
        <w:t>.2018r do godz. 10:30.</w:t>
      </w:r>
    </w:p>
    <w:p w:rsidR="00D55E9A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  <w:r w:rsidRPr="003D604B">
        <w:rPr>
          <w:b/>
          <w:sz w:val="22"/>
          <w:szCs w:val="22"/>
          <w:u w:val="single"/>
        </w:rPr>
        <w:t>powinno być:</w:t>
      </w:r>
    </w:p>
    <w:p w:rsidR="00D55E9A" w:rsidRPr="003D604B" w:rsidRDefault="00D55E9A" w:rsidP="00D55E9A">
      <w:pPr>
        <w:suppressAutoHyphens/>
        <w:jc w:val="both"/>
        <w:rPr>
          <w:sz w:val="22"/>
          <w:szCs w:val="22"/>
        </w:rPr>
      </w:pPr>
      <w:r w:rsidRPr="003D604B">
        <w:rPr>
          <w:sz w:val="22"/>
          <w:szCs w:val="22"/>
        </w:rPr>
        <w:t>ter</w:t>
      </w:r>
      <w:r>
        <w:rPr>
          <w:sz w:val="22"/>
          <w:szCs w:val="22"/>
        </w:rPr>
        <w:t>min otwarcia  ofert : do dnia 30.07</w:t>
      </w:r>
      <w:r w:rsidRPr="003D604B">
        <w:rPr>
          <w:sz w:val="22"/>
          <w:szCs w:val="22"/>
        </w:rPr>
        <w:t>.2018r. do godz. 10:30.</w:t>
      </w: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</w:rPr>
      </w:pPr>
      <w:r w:rsidRPr="003D604B">
        <w:rPr>
          <w:b/>
          <w:sz w:val="22"/>
          <w:szCs w:val="22"/>
        </w:rPr>
        <w:t xml:space="preserve">II.   </w:t>
      </w:r>
      <w:r w:rsidRPr="003D604B">
        <w:rPr>
          <w:b/>
          <w:sz w:val="22"/>
          <w:szCs w:val="22"/>
          <w:u w:val="single"/>
        </w:rPr>
        <w:t xml:space="preserve">W pkt. </w:t>
      </w:r>
      <w:r>
        <w:rPr>
          <w:b/>
          <w:sz w:val="22"/>
          <w:szCs w:val="22"/>
          <w:u w:val="single"/>
        </w:rPr>
        <w:t>IX 1. b. iii</w:t>
      </w:r>
      <w:r w:rsidRPr="003D604B">
        <w:rPr>
          <w:b/>
          <w:sz w:val="22"/>
          <w:szCs w:val="22"/>
          <w:u w:val="single"/>
        </w:rPr>
        <w:t xml:space="preserve"> SIWZ jest:</w:t>
      </w:r>
    </w:p>
    <w:p w:rsidR="00D55E9A" w:rsidRPr="001A4107" w:rsidRDefault="00D55E9A" w:rsidP="00D55E9A">
      <w:pPr>
        <w:suppressAutoHyphens/>
        <w:jc w:val="both"/>
        <w:rPr>
          <w:sz w:val="22"/>
          <w:szCs w:val="22"/>
        </w:rPr>
      </w:pPr>
      <w:bookmarkStart w:id="2" w:name="_Hlk508691620"/>
      <w:r w:rsidRPr="003D604B">
        <w:rPr>
          <w:sz w:val="22"/>
          <w:szCs w:val="22"/>
        </w:rPr>
        <w:t>osiągnął wskaźnik bieżącej płynności finansowej większy bądź równy 1,20 na koniec każdego z trzech ostatnich lat obrotowych, a jeżeli okres prowadzenia działalności jest krótszy-za ten okres. Wskaźnik bieżącej płynności finansowej liczony jest jako iloraz: aktywa obrotowe/zobowiązania krótkoterminowe, gdzie aktywa obrotowe oznaczają pozycje B aktywów bilansu, a zobowiązania krótkoterminowe oznaczają pozycje B.III pasywów bilansu, z</w:t>
      </w:r>
      <w:r>
        <w:rPr>
          <w:sz w:val="22"/>
          <w:szCs w:val="22"/>
        </w:rPr>
        <w:t xml:space="preserve">godnie </w:t>
      </w:r>
      <w:r w:rsidRPr="003D604B">
        <w:rPr>
          <w:sz w:val="22"/>
          <w:szCs w:val="22"/>
        </w:rPr>
        <w:t>z Załącznikiem nr 1 do ustawy o rachunkowości z dnia 29 września 1994 , tj. bez rezerw na zobowiązania oraz rozliczeń międzyokresowych.</w:t>
      </w:r>
      <w:bookmarkEnd w:id="2"/>
    </w:p>
    <w:p w:rsidR="00D55E9A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  <w:u w:val="single"/>
        </w:rPr>
      </w:pPr>
      <w:r w:rsidRPr="003D604B">
        <w:rPr>
          <w:b/>
          <w:sz w:val="22"/>
          <w:szCs w:val="22"/>
          <w:u w:val="single"/>
        </w:rPr>
        <w:t>Powinno być:</w:t>
      </w:r>
    </w:p>
    <w:p w:rsidR="00D55E9A" w:rsidRPr="003D604B" w:rsidRDefault="00D55E9A" w:rsidP="00D55E9A">
      <w:pPr>
        <w:suppressAutoHyphens/>
        <w:jc w:val="both"/>
        <w:rPr>
          <w:sz w:val="22"/>
          <w:szCs w:val="22"/>
        </w:rPr>
      </w:pPr>
      <w:r w:rsidRPr="003D604B">
        <w:rPr>
          <w:sz w:val="22"/>
          <w:szCs w:val="22"/>
        </w:rPr>
        <w:t>osiągnął wskaźnik bieżącej płynności finansow</w:t>
      </w:r>
      <w:r>
        <w:rPr>
          <w:sz w:val="22"/>
          <w:szCs w:val="22"/>
        </w:rPr>
        <w:t>ej większy bądź równy 1,0</w:t>
      </w:r>
      <w:r w:rsidRPr="003D604B">
        <w:rPr>
          <w:sz w:val="22"/>
          <w:szCs w:val="22"/>
        </w:rPr>
        <w:t xml:space="preserve">0 na koniec każdego z trzech ostatnich lat obrotowych, a jeżeli okres prowadzenia działalności jest krótszy-za ten okres. Wskaźnik bieżącej płynności finansowej liczony jest jako iloraz: aktywa obrotowe/zobowiązania krótkoterminowe, gdzie aktywa obrotowe oznaczają pozycje B aktywów bilansu, a zobowiązania krótkoterminowe oznaczają pozycje </w:t>
      </w:r>
      <w:r>
        <w:rPr>
          <w:sz w:val="22"/>
          <w:szCs w:val="22"/>
        </w:rPr>
        <w:t xml:space="preserve">B.III pasywów bilansu, zgodnie </w:t>
      </w:r>
      <w:r w:rsidRPr="003D604B">
        <w:rPr>
          <w:sz w:val="22"/>
          <w:szCs w:val="22"/>
        </w:rPr>
        <w:t>z Załącznikiem nr 1 do ustawy o rachunkowości z dnia 29 września 1994 , tj. bez rezerw na zobowiązania oraz rozliczeń międzyokresowych.</w:t>
      </w: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Default="00D55E9A" w:rsidP="00D55E9A">
      <w:pPr>
        <w:suppressAutoHyphens/>
        <w:jc w:val="both"/>
        <w:rPr>
          <w:b/>
          <w:sz w:val="22"/>
          <w:szCs w:val="22"/>
        </w:rPr>
      </w:pPr>
    </w:p>
    <w:p w:rsidR="00D55E9A" w:rsidRPr="003D604B" w:rsidRDefault="00D55E9A" w:rsidP="00D55E9A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</w:t>
      </w:r>
      <w:r w:rsidRPr="003D604B">
        <w:rPr>
          <w:b/>
          <w:sz w:val="22"/>
          <w:szCs w:val="22"/>
        </w:rPr>
        <w:t xml:space="preserve">.    Załącznik nr </w:t>
      </w:r>
      <w:r>
        <w:rPr>
          <w:b/>
          <w:sz w:val="22"/>
          <w:szCs w:val="22"/>
        </w:rPr>
        <w:t>8 do SIWZ</w:t>
      </w:r>
    </w:p>
    <w:p w:rsidR="00D55E9A" w:rsidRPr="0019140F" w:rsidRDefault="00D55E9A" w:rsidP="00D55E9A">
      <w:pPr>
        <w:widowControl w:val="0"/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D55E9A" w:rsidRPr="0019140F" w:rsidRDefault="00D55E9A" w:rsidP="00D55E9A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  <w:lang w:eastAsia="ar-SA"/>
        </w:rPr>
      </w:pPr>
    </w:p>
    <w:p w:rsidR="00D55E9A" w:rsidRPr="0019140F" w:rsidRDefault="00D55E9A" w:rsidP="00D55E9A">
      <w:pPr>
        <w:suppressAutoHyphens/>
        <w:rPr>
          <w:sz w:val="22"/>
          <w:szCs w:val="22"/>
          <w:lang w:eastAsia="ar-SA"/>
        </w:rPr>
      </w:pPr>
      <w:r w:rsidRPr="0019140F">
        <w:rPr>
          <w:sz w:val="22"/>
          <w:szCs w:val="22"/>
          <w:lang w:eastAsia="ar-SA"/>
        </w:rPr>
        <w:t>..................................</w:t>
      </w:r>
    </w:p>
    <w:p w:rsidR="00D55E9A" w:rsidRPr="0019140F" w:rsidRDefault="00D55E9A" w:rsidP="00D55E9A">
      <w:pPr>
        <w:suppressAutoHyphens/>
        <w:rPr>
          <w:i/>
          <w:sz w:val="22"/>
          <w:szCs w:val="22"/>
          <w:lang w:eastAsia="ar-SA"/>
        </w:rPr>
      </w:pPr>
      <w:r w:rsidRPr="0019140F">
        <w:rPr>
          <w:i/>
          <w:sz w:val="22"/>
          <w:szCs w:val="22"/>
          <w:lang w:eastAsia="ar-SA"/>
        </w:rPr>
        <w:t xml:space="preserve">   pieczęć firmy</w:t>
      </w:r>
    </w:p>
    <w:p w:rsidR="00D55E9A" w:rsidRPr="0019140F" w:rsidRDefault="00D55E9A" w:rsidP="00D55E9A">
      <w:pPr>
        <w:suppressAutoHyphens/>
        <w:jc w:val="center"/>
        <w:rPr>
          <w:b/>
          <w:sz w:val="28"/>
          <w:szCs w:val="28"/>
          <w:lang w:eastAsia="ar-SA"/>
        </w:rPr>
      </w:pPr>
    </w:p>
    <w:p w:rsidR="00D55E9A" w:rsidRPr="0019140F" w:rsidRDefault="00D55E9A" w:rsidP="00D55E9A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140F">
        <w:rPr>
          <w:rFonts w:ascii="Arial" w:hAnsi="Arial" w:cs="Arial"/>
          <w:b/>
          <w:sz w:val="28"/>
          <w:szCs w:val="28"/>
          <w:lang w:eastAsia="ar-SA"/>
        </w:rPr>
        <w:t xml:space="preserve">OŚWIADCZENIE </w:t>
      </w:r>
    </w:p>
    <w:p w:rsidR="00D55E9A" w:rsidRPr="0019140F" w:rsidRDefault="00D55E9A" w:rsidP="00D55E9A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140F">
        <w:rPr>
          <w:rFonts w:ascii="Arial" w:hAnsi="Arial" w:cs="Arial"/>
          <w:b/>
          <w:sz w:val="28"/>
          <w:szCs w:val="28"/>
          <w:lang w:eastAsia="ar-SA"/>
        </w:rPr>
        <w:t>o przynależności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/ braku przynależności </w:t>
      </w:r>
      <w:r w:rsidRPr="0019140F">
        <w:rPr>
          <w:rFonts w:ascii="Arial" w:hAnsi="Arial" w:cs="Arial"/>
          <w:b/>
          <w:sz w:val="28"/>
          <w:szCs w:val="28"/>
          <w:lang w:eastAsia="ar-SA"/>
        </w:rPr>
        <w:t xml:space="preserve"> do grupy kapitałowej</w:t>
      </w:r>
    </w:p>
    <w:p w:rsidR="00D55E9A" w:rsidRPr="0019140F" w:rsidRDefault="00D55E9A" w:rsidP="00D55E9A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D55E9A" w:rsidRPr="0019140F" w:rsidRDefault="00D55E9A" w:rsidP="00D55E9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D55E9A" w:rsidRDefault="00D55E9A" w:rsidP="00D55E9A">
      <w:pPr>
        <w:suppressAutoHyphens/>
        <w:ind w:right="-76" w:firstLine="357"/>
        <w:jc w:val="both"/>
        <w:rPr>
          <w:rFonts w:ascii="Arial" w:hAnsi="Arial" w:cs="Arial"/>
          <w:sz w:val="20"/>
          <w:szCs w:val="20"/>
          <w:lang w:eastAsia="ar-SA"/>
        </w:rPr>
      </w:pPr>
      <w:r w:rsidRPr="0019140F">
        <w:rPr>
          <w:rFonts w:ascii="Arial" w:hAnsi="Arial" w:cs="Arial"/>
          <w:sz w:val="20"/>
          <w:szCs w:val="20"/>
          <w:lang w:eastAsia="ar-SA"/>
        </w:rPr>
        <w:t xml:space="preserve">Zgodnie z art.24 ust.11 w zw. z art.24 ust.1 pkt 23 ustawy z dnia 29 stycznia 2004r. Prawo zamówień publicznych (Dz. U z 2017 r., poz. 1579 ze zm.) składając ofertę w przetargu na </w:t>
      </w:r>
      <w:r w:rsidRPr="0019140F">
        <w:rPr>
          <w:rFonts w:ascii="Arial" w:hAnsi="Arial" w:cs="Arial"/>
          <w:b/>
          <w:sz w:val="22"/>
          <w:szCs w:val="22"/>
          <w:lang w:eastAsia="ar-SA"/>
        </w:rPr>
        <w:t>„</w:t>
      </w:r>
      <w:r w:rsidRPr="0019140F">
        <w:rPr>
          <w:rFonts w:ascii="Arial" w:hAnsi="Arial" w:cs="Arial"/>
          <w:b/>
          <w:sz w:val="20"/>
          <w:szCs w:val="20"/>
        </w:rPr>
        <w:t xml:space="preserve">Zaprojektowanie </w:t>
      </w:r>
      <w:r>
        <w:rPr>
          <w:rFonts w:ascii="Arial" w:hAnsi="Arial" w:cs="Arial"/>
          <w:b/>
          <w:sz w:val="20"/>
          <w:szCs w:val="20"/>
        </w:rPr>
        <w:t xml:space="preserve">i budowa hali do produkcji paliwa RDF na </w:t>
      </w:r>
      <w:r w:rsidRPr="0019140F">
        <w:rPr>
          <w:rFonts w:ascii="Arial" w:hAnsi="Arial" w:cs="Arial"/>
          <w:b/>
          <w:sz w:val="20"/>
          <w:szCs w:val="20"/>
        </w:rPr>
        <w:t>terenie  ZUOK Radom”</w:t>
      </w:r>
      <w:r w:rsidRPr="0019140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9140F">
        <w:rPr>
          <w:rFonts w:ascii="Arial" w:hAnsi="Arial" w:cs="Arial"/>
          <w:sz w:val="20"/>
          <w:szCs w:val="20"/>
          <w:lang w:eastAsia="ar-SA"/>
        </w:rPr>
        <w:t>w imieniu reprezentowanej przez mnie (nas) firmy,</w:t>
      </w:r>
      <w:r>
        <w:rPr>
          <w:rFonts w:ascii="Arial" w:hAnsi="Arial" w:cs="Arial"/>
          <w:sz w:val="20"/>
          <w:szCs w:val="20"/>
          <w:lang w:eastAsia="ar-SA"/>
        </w:rPr>
        <w:br/>
        <w:t xml:space="preserve">oświadczam, że:  </w:t>
      </w:r>
    </w:p>
    <w:p w:rsidR="00D55E9A" w:rsidRDefault="00D55E9A" w:rsidP="00D55E9A">
      <w:pPr>
        <w:suppressAutoHyphens/>
        <w:ind w:right="-76" w:firstLine="3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D55E9A" w:rsidRPr="0019140F" w:rsidRDefault="00D55E9A" w:rsidP="00D55E9A">
      <w:pPr>
        <w:suppressAutoHyphens/>
        <w:ind w:left="567" w:right="-76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19140F">
        <w:rPr>
          <w:rFonts w:ascii="Arial" w:hAnsi="Arial" w:cs="Arial"/>
          <w:b/>
          <w:sz w:val="20"/>
          <w:szCs w:val="20"/>
          <w:u w:val="single"/>
          <w:lang w:eastAsia="ar-SA"/>
        </w:rPr>
        <w:t>nie należę do grupy kapitałowej</w:t>
      </w:r>
      <w:r w:rsidRPr="0019140F">
        <w:rPr>
          <w:rFonts w:ascii="Arial" w:hAnsi="Arial" w:cs="Arial"/>
          <w:sz w:val="20"/>
          <w:szCs w:val="20"/>
          <w:lang w:eastAsia="ar-SA"/>
        </w:rPr>
        <w:t>,</w:t>
      </w:r>
      <w:r>
        <w:rPr>
          <w:rFonts w:ascii="Arial" w:hAnsi="Arial" w:cs="Arial"/>
          <w:sz w:val="20"/>
          <w:szCs w:val="20"/>
          <w:lang w:eastAsia="ar-SA"/>
        </w:rPr>
        <w:t>*</w:t>
      </w:r>
      <w:r w:rsidRPr="0019140F">
        <w:rPr>
          <w:rFonts w:ascii="Arial" w:hAnsi="Arial" w:cs="Arial"/>
          <w:sz w:val="20"/>
          <w:szCs w:val="20"/>
          <w:lang w:eastAsia="ar-SA"/>
        </w:rPr>
        <w:t xml:space="preserve"> w rozumieniu ustawy z dnia 16.02.2007 o ochronie konkurencji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19140F">
        <w:rPr>
          <w:rFonts w:ascii="Arial" w:hAnsi="Arial" w:cs="Arial"/>
          <w:sz w:val="20"/>
          <w:szCs w:val="20"/>
          <w:lang w:eastAsia="ar-SA"/>
        </w:rPr>
        <w:t xml:space="preserve">i konsumentów (Dz. U. z 2018r. poz. 798 z </w:t>
      </w:r>
      <w:proofErr w:type="spellStart"/>
      <w:r w:rsidRPr="0019140F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Pr="0019140F">
        <w:rPr>
          <w:rFonts w:ascii="Arial" w:hAnsi="Arial" w:cs="Arial"/>
          <w:sz w:val="20"/>
          <w:szCs w:val="20"/>
          <w:lang w:eastAsia="ar-SA"/>
        </w:rPr>
        <w:t xml:space="preserve">. zm.) </w:t>
      </w:r>
    </w:p>
    <w:p w:rsidR="00D55E9A" w:rsidRPr="0019140F" w:rsidRDefault="00D55E9A" w:rsidP="00D55E9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D55E9A" w:rsidRDefault="00D55E9A" w:rsidP="00D55E9A">
      <w:pPr>
        <w:suppressAutoHyphens/>
        <w:ind w:right="-76" w:firstLine="3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D55E9A" w:rsidRDefault="00D55E9A" w:rsidP="00D55E9A">
      <w:pPr>
        <w:suppressAutoHyphens/>
        <w:ind w:right="-76" w:firstLine="3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D55E9A" w:rsidRPr="0019140F" w:rsidRDefault="00D55E9A" w:rsidP="00D55E9A">
      <w:pPr>
        <w:suppressAutoHyphens/>
        <w:ind w:left="567" w:right="-7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należę </w:t>
      </w:r>
      <w:r w:rsidRPr="0019140F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do grupy kapitałowej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*</w:t>
      </w:r>
      <w:r w:rsidRPr="0019140F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</w:t>
      </w:r>
      <w:r w:rsidRPr="0019140F">
        <w:rPr>
          <w:rFonts w:ascii="Arial" w:hAnsi="Arial" w:cs="Arial"/>
          <w:sz w:val="20"/>
          <w:szCs w:val="20"/>
          <w:lang w:eastAsia="ar-SA"/>
        </w:rPr>
        <w:t xml:space="preserve">w rozumieniu ustawy z dnia 16.02.2007 o ochronie konkurencji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19140F">
        <w:rPr>
          <w:rFonts w:ascii="Arial" w:hAnsi="Arial" w:cs="Arial"/>
          <w:sz w:val="20"/>
          <w:szCs w:val="20"/>
          <w:lang w:eastAsia="ar-SA"/>
        </w:rPr>
        <w:t>i konsumentów (Dz. U. z 2018r. poz. 798 ze zm.)</w:t>
      </w:r>
      <w:r>
        <w:rPr>
          <w:rFonts w:ascii="Arial" w:hAnsi="Arial" w:cs="Arial"/>
          <w:sz w:val="20"/>
          <w:szCs w:val="20"/>
          <w:lang w:eastAsia="ar-SA"/>
        </w:rPr>
        <w:t xml:space="preserve">, oraz  </w:t>
      </w:r>
      <w:r w:rsidRPr="0019140F">
        <w:rPr>
          <w:rFonts w:ascii="Arial" w:hAnsi="Arial" w:cs="Arial"/>
          <w:sz w:val="20"/>
          <w:szCs w:val="20"/>
          <w:lang w:eastAsia="ar-SA"/>
        </w:rPr>
        <w:t xml:space="preserve">przedkładam listę podmiotów należących do tej samej grupy kapitałowej: </w:t>
      </w:r>
    </w:p>
    <w:p w:rsidR="00D55E9A" w:rsidRPr="0019140F" w:rsidRDefault="00D55E9A" w:rsidP="00D55E9A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D55E9A" w:rsidRPr="0019140F" w:rsidRDefault="00D55E9A" w:rsidP="00D55E9A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D55E9A" w:rsidRPr="0019140F" w:rsidRDefault="00D55E9A" w:rsidP="00D55E9A">
      <w:pPr>
        <w:numPr>
          <w:ilvl w:val="1"/>
          <w:numId w:val="10"/>
        </w:numPr>
        <w:tabs>
          <w:tab w:val="clear" w:pos="357"/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  <w:r w:rsidRPr="0019140F">
        <w:rPr>
          <w:rFonts w:ascii="Arial" w:hAnsi="Arial" w:cs="Arial"/>
          <w:iCs/>
          <w:sz w:val="20"/>
          <w:szCs w:val="20"/>
          <w:lang w:eastAsia="ar-SA"/>
        </w:rPr>
        <w:t>………………………………………………</w:t>
      </w:r>
    </w:p>
    <w:p w:rsidR="00D55E9A" w:rsidRPr="0019140F" w:rsidRDefault="00D55E9A" w:rsidP="00D55E9A">
      <w:pPr>
        <w:tabs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  <w:r>
        <w:rPr>
          <w:rFonts w:ascii="Arial" w:hAnsi="Arial" w:cs="Arial"/>
          <w:iCs/>
          <w:sz w:val="20"/>
          <w:szCs w:val="20"/>
          <w:lang w:eastAsia="ar-SA"/>
        </w:rPr>
        <w:t xml:space="preserve">          </w:t>
      </w:r>
      <w:r w:rsidRPr="0019140F">
        <w:rPr>
          <w:rFonts w:ascii="Arial" w:hAnsi="Arial" w:cs="Arial"/>
          <w:iCs/>
          <w:sz w:val="20"/>
          <w:szCs w:val="20"/>
          <w:lang w:eastAsia="ar-SA"/>
        </w:rPr>
        <w:t>Członek grupy kapitałowej (nazwa ,adres)</w:t>
      </w:r>
    </w:p>
    <w:p w:rsidR="00D55E9A" w:rsidRPr="0019140F" w:rsidRDefault="00D55E9A" w:rsidP="00D55E9A">
      <w:pPr>
        <w:tabs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</w:p>
    <w:p w:rsidR="00D55E9A" w:rsidRPr="0019140F" w:rsidRDefault="00D55E9A" w:rsidP="00D55E9A">
      <w:pPr>
        <w:tabs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</w:p>
    <w:p w:rsidR="00D55E9A" w:rsidRPr="0019140F" w:rsidRDefault="00D55E9A" w:rsidP="00D55E9A">
      <w:pPr>
        <w:numPr>
          <w:ilvl w:val="1"/>
          <w:numId w:val="10"/>
        </w:numPr>
        <w:tabs>
          <w:tab w:val="clear" w:pos="357"/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  <w:r w:rsidRPr="0019140F">
        <w:rPr>
          <w:rFonts w:ascii="Arial" w:hAnsi="Arial" w:cs="Arial"/>
          <w:iCs/>
          <w:sz w:val="20"/>
          <w:szCs w:val="20"/>
          <w:lang w:eastAsia="ar-SA"/>
        </w:rPr>
        <w:t>………………………………………………</w:t>
      </w:r>
    </w:p>
    <w:p w:rsidR="00D55E9A" w:rsidRPr="0019140F" w:rsidRDefault="00D55E9A" w:rsidP="00D55E9A">
      <w:pPr>
        <w:tabs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  <w:r>
        <w:rPr>
          <w:rFonts w:ascii="Arial" w:hAnsi="Arial" w:cs="Arial"/>
          <w:iCs/>
          <w:sz w:val="20"/>
          <w:szCs w:val="20"/>
          <w:lang w:eastAsia="ar-SA"/>
        </w:rPr>
        <w:t xml:space="preserve">          </w:t>
      </w:r>
      <w:r w:rsidRPr="0019140F">
        <w:rPr>
          <w:rFonts w:ascii="Arial" w:hAnsi="Arial" w:cs="Arial"/>
          <w:iCs/>
          <w:sz w:val="20"/>
          <w:szCs w:val="20"/>
          <w:lang w:eastAsia="ar-SA"/>
        </w:rPr>
        <w:t>Członek grupy kapitałowej (nazwa ,adres)</w:t>
      </w:r>
    </w:p>
    <w:p w:rsidR="00D55E9A" w:rsidRPr="0019140F" w:rsidRDefault="00D55E9A" w:rsidP="00D55E9A">
      <w:pPr>
        <w:tabs>
          <w:tab w:val="num" w:pos="1276"/>
        </w:tabs>
        <w:suppressAutoHyphens/>
        <w:autoSpaceDE w:val="0"/>
        <w:spacing w:line="360" w:lineRule="auto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</w:p>
    <w:p w:rsidR="00D55E9A" w:rsidRPr="0019140F" w:rsidRDefault="00D55E9A" w:rsidP="00D55E9A">
      <w:pPr>
        <w:numPr>
          <w:ilvl w:val="1"/>
          <w:numId w:val="10"/>
        </w:numPr>
        <w:tabs>
          <w:tab w:val="clear" w:pos="357"/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  <w:r w:rsidRPr="0019140F">
        <w:rPr>
          <w:rFonts w:ascii="Arial" w:hAnsi="Arial" w:cs="Arial"/>
          <w:iCs/>
          <w:sz w:val="20"/>
          <w:szCs w:val="20"/>
          <w:lang w:eastAsia="ar-SA"/>
        </w:rPr>
        <w:t>………………………………………………</w:t>
      </w:r>
    </w:p>
    <w:p w:rsidR="00D55E9A" w:rsidRPr="0019140F" w:rsidRDefault="00D55E9A" w:rsidP="00D55E9A">
      <w:pPr>
        <w:tabs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  <w:r>
        <w:rPr>
          <w:rFonts w:ascii="Arial" w:hAnsi="Arial" w:cs="Arial"/>
          <w:iCs/>
          <w:sz w:val="20"/>
          <w:szCs w:val="20"/>
          <w:lang w:eastAsia="ar-SA"/>
        </w:rPr>
        <w:t xml:space="preserve">          </w:t>
      </w:r>
      <w:r w:rsidRPr="0019140F">
        <w:rPr>
          <w:rFonts w:ascii="Arial" w:hAnsi="Arial" w:cs="Arial"/>
          <w:iCs/>
          <w:sz w:val="20"/>
          <w:szCs w:val="20"/>
          <w:lang w:eastAsia="ar-SA"/>
        </w:rPr>
        <w:t>Członek grupy kapitałowej (nazwa ,adres)</w:t>
      </w:r>
    </w:p>
    <w:p w:rsidR="00D55E9A" w:rsidRPr="0019140F" w:rsidRDefault="00D55E9A" w:rsidP="00D55E9A">
      <w:pPr>
        <w:tabs>
          <w:tab w:val="num" w:pos="1276"/>
        </w:tabs>
        <w:suppressAutoHyphens/>
        <w:autoSpaceDE w:val="0"/>
        <w:ind w:left="993" w:hanging="284"/>
        <w:rPr>
          <w:rFonts w:ascii="Arial" w:hAnsi="Arial" w:cs="Arial"/>
          <w:iCs/>
          <w:sz w:val="20"/>
          <w:szCs w:val="20"/>
          <w:lang w:eastAsia="ar-SA"/>
        </w:rPr>
      </w:pPr>
    </w:p>
    <w:p w:rsidR="00D55E9A" w:rsidRPr="0019140F" w:rsidRDefault="00D55E9A" w:rsidP="00D55E9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D55E9A" w:rsidRPr="0019140F" w:rsidRDefault="00D55E9A" w:rsidP="00D55E9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140F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 w:rsidRPr="0019140F">
        <w:rPr>
          <w:rFonts w:ascii="Arial" w:hAnsi="Arial" w:cs="Arial"/>
          <w:b/>
          <w:bCs/>
          <w:color w:val="000000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</w:t>
      </w:r>
    </w:p>
    <w:p w:rsidR="00D55E9A" w:rsidRPr="0019140F" w:rsidRDefault="00D55E9A" w:rsidP="00D55E9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E9A" w:rsidRPr="0019140F" w:rsidRDefault="00D55E9A" w:rsidP="00D55E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E9A" w:rsidRPr="0019140F" w:rsidRDefault="00D55E9A" w:rsidP="00D55E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40F">
        <w:rPr>
          <w:rFonts w:ascii="Arial" w:hAnsi="Arial" w:cs="Arial"/>
          <w:sz w:val="20"/>
          <w:szCs w:val="20"/>
        </w:rPr>
        <w:t xml:space="preserve">…………….……. </w:t>
      </w:r>
      <w:r w:rsidRPr="0019140F">
        <w:rPr>
          <w:rFonts w:ascii="Arial" w:hAnsi="Arial" w:cs="Arial"/>
          <w:i/>
          <w:sz w:val="16"/>
          <w:szCs w:val="16"/>
        </w:rPr>
        <w:t>(miejscowość),</w:t>
      </w:r>
      <w:r w:rsidRPr="0019140F">
        <w:rPr>
          <w:rFonts w:ascii="Arial" w:hAnsi="Arial" w:cs="Arial"/>
          <w:i/>
          <w:sz w:val="20"/>
          <w:szCs w:val="20"/>
        </w:rPr>
        <w:t xml:space="preserve"> </w:t>
      </w:r>
      <w:r w:rsidRPr="0019140F">
        <w:rPr>
          <w:rFonts w:ascii="Arial" w:hAnsi="Arial" w:cs="Arial"/>
          <w:sz w:val="21"/>
          <w:szCs w:val="21"/>
        </w:rPr>
        <w:t>dnia …………………. r.</w:t>
      </w:r>
      <w:r w:rsidRPr="0019140F">
        <w:rPr>
          <w:rFonts w:ascii="Arial" w:hAnsi="Arial" w:cs="Arial"/>
          <w:sz w:val="20"/>
          <w:szCs w:val="20"/>
        </w:rPr>
        <w:t xml:space="preserve"> </w:t>
      </w:r>
    </w:p>
    <w:p w:rsidR="00D55E9A" w:rsidRPr="0019140F" w:rsidRDefault="00D55E9A" w:rsidP="00D55E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E9A" w:rsidRPr="0019140F" w:rsidRDefault="00D55E9A" w:rsidP="00D55E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40F">
        <w:rPr>
          <w:rFonts w:ascii="Arial" w:hAnsi="Arial" w:cs="Arial"/>
          <w:sz w:val="20"/>
          <w:szCs w:val="20"/>
        </w:rPr>
        <w:tab/>
      </w:r>
      <w:r w:rsidRPr="0019140F">
        <w:rPr>
          <w:rFonts w:ascii="Arial" w:hAnsi="Arial" w:cs="Arial"/>
          <w:sz w:val="20"/>
          <w:szCs w:val="20"/>
        </w:rPr>
        <w:tab/>
      </w:r>
      <w:r w:rsidRPr="0019140F">
        <w:rPr>
          <w:rFonts w:ascii="Arial" w:hAnsi="Arial" w:cs="Arial"/>
          <w:sz w:val="20"/>
          <w:szCs w:val="20"/>
        </w:rPr>
        <w:tab/>
      </w:r>
      <w:r w:rsidRPr="0019140F">
        <w:rPr>
          <w:rFonts w:ascii="Arial" w:hAnsi="Arial" w:cs="Arial"/>
          <w:sz w:val="20"/>
          <w:szCs w:val="20"/>
        </w:rPr>
        <w:tab/>
      </w:r>
      <w:r w:rsidRPr="0019140F">
        <w:rPr>
          <w:rFonts w:ascii="Arial" w:hAnsi="Arial" w:cs="Arial"/>
          <w:sz w:val="20"/>
          <w:szCs w:val="20"/>
        </w:rPr>
        <w:tab/>
      </w:r>
      <w:r w:rsidRPr="0019140F">
        <w:rPr>
          <w:rFonts w:ascii="Arial" w:hAnsi="Arial" w:cs="Arial"/>
          <w:sz w:val="20"/>
          <w:szCs w:val="20"/>
        </w:rPr>
        <w:tab/>
      </w:r>
      <w:r w:rsidRPr="001914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5E9A" w:rsidRPr="0019140F" w:rsidRDefault="00D55E9A" w:rsidP="00D55E9A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19140F">
        <w:rPr>
          <w:rFonts w:ascii="Arial" w:hAnsi="Arial" w:cs="Arial"/>
          <w:i/>
          <w:color w:val="000000"/>
          <w:sz w:val="20"/>
          <w:szCs w:val="20"/>
        </w:rPr>
        <w:t>(</w:t>
      </w:r>
      <w:r w:rsidRPr="0019140F">
        <w:rPr>
          <w:rFonts w:ascii="Arial" w:hAnsi="Arial" w:cs="Arial"/>
          <w:i/>
          <w:color w:val="000000"/>
          <w:sz w:val="16"/>
          <w:szCs w:val="16"/>
        </w:rPr>
        <w:t>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br/>
      </w:r>
      <w:r w:rsidRPr="0019140F"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</w:p>
    <w:p w:rsidR="00D55E9A" w:rsidRPr="0019140F" w:rsidRDefault="00D55E9A" w:rsidP="00D55E9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D55E9A" w:rsidRPr="0019140F" w:rsidRDefault="00D55E9A" w:rsidP="00D55E9A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140F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niepotrzebne skreślić </w:t>
      </w:r>
    </w:p>
    <w:p w:rsidR="00D55E9A" w:rsidRPr="005A4863" w:rsidRDefault="00D55E9A" w:rsidP="005A1CC0">
      <w:pPr>
        <w:jc w:val="both"/>
        <w:rPr>
          <w:sz w:val="22"/>
          <w:szCs w:val="22"/>
        </w:rPr>
      </w:pPr>
    </w:p>
    <w:p w:rsidR="00015C3C" w:rsidRDefault="00015C3C" w:rsidP="005A1CC0">
      <w:pPr>
        <w:jc w:val="both"/>
        <w:rPr>
          <w:sz w:val="16"/>
          <w:szCs w:val="16"/>
          <w:u w:val="single"/>
        </w:rPr>
      </w:pPr>
    </w:p>
    <w:p w:rsidR="00D55E9A" w:rsidRDefault="00D55E9A" w:rsidP="005A1CC0">
      <w:pPr>
        <w:jc w:val="both"/>
        <w:rPr>
          <w:sz w:val="22"/>
          <w:szCs w:val="22"/>
        </w:rPr>
      </w:pPr>
    </w:p>
    <w:p w:rsidR="005C5957" w:rsidRPr="00E26974" w:rsidRDefault="00460FC1" w:rsidP="005A1CC0">
      <w:pPr>
        <w:jc w:val="both"/>
        <w:rPr>
          <w:b/>
          <w:sz w:val="22"/>
          <w:szCs w:val="22"/>
        </w:rPr>
      </w:pPr>
      <w:r w:rsidRPr="00015C3C">
        <w:rPr>
          <w:b/>
          <w:sz w:val="22"/>
          <w:szCs w:val="22"/>
        </w:rPr>
        <w:t xml:space="preserve">Pozostałe wymagania  </w:t>
      </w:r>
      <w:r w:rsidR="001F03A7" w:rsidRPr="00015C3C">
        <w:rPr>
          <w:b/>
          <w:sz w:val="22"/>
          <w:szCs w:val="22"/>
        </w:rPr>
        <w:t xml:space="preserve">i zapisy </w:t>
      </w:r>
      <w:r w:rsidRPr="00015C3C">
        <w:rPr>
          <w:b/>
          <w:sz w:val="22"/>
          <w:szCs w:val="22"/>
        </w:rPr>
        <w:t xml:space="preserve">SIWZ pozostają bez zmian. </w:t>
      </w:r>
    </w:p>
    <w:p w:rsidR="00854FA4" w:rsidRPr="005A4863" w:rsidRDefault="00854FA4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8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28" w:rsidRDefault="00182B28" w:rsidP="00182B28">
      <w:r>
        <w:separator/>
      </w:r>
    </w:p>
  </w:endnote>
  <w:endnote w:type="continuationSeparator" w:id="0">
    <w:p w:rsidR="00182B28" w:rsidRDefault="00182B28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9A">
          <w:rPr>
            <w:noProof/>
          </w:rPr>
          <w:t>4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28" w:rsidRDefault="00182B28" w:rsidP="00182B28">
      <w:r>
        <w:separator/>
      </w:r>
    </w:p>
  </w:footnote>
  <w:footnote w:type="continuationSeparator" w:id="0">
    <w:p w:rsidR="00182B28" w:rsidRDefault="00182B28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F5C"/>
    <w:multiLevelType w:val="hybridMultilevel"/>
    <w:tmpl w:val="D44E4CE8"/>
    <w:lvl w:ilvl="0" w:tplc="C30E7E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AF2C9E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182B28"/>
    <w:rsid w:val="001F03A7"/>
    <w:rsid w:val="00326EE9"/>
    <w:rsid w:val="00460FC1"/>
    <w:rsid w:val="005A1CC0"/>
    <w:rsid w:val="005A4863"/>
    <w:rsid w:val="005C5957"/>
    <w:rsid w:val="006054A9"/>
    <w:rsid w:val="006F6282"/>
    <w:rsid w:val="007F4140"/>
    <w:rsid w:val="00814C57"/>
    <w:rsid w:val="00854FA4"/>
    <w:rsid w:val="009414B9"/>
    <w:rsid w:val="00B115F4"/>
    <w:rsid w:val="00BB1D15"/>
    <w:rsid w:val="00C1086B"/>
    <w:rsid w:val="00C1699F"/>
    <w:rsid w:val="00D55E9A"/>
    <w:rsid w:val="00E265EC"/>
    <w:rsid w:val="00E26974"/>
    <w:rsid w:val="00E90E33"/>
    <w:rsid w:val="00ED7456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1216</Words>
  <Characters>7483</Characters>
  <Application>Microsoft Office Word</Application>
  <DocSecurity>0</DocSecurity>
  <Lines>226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19</cp:revision>
  <cp:lastPrinted>2018-07-06T08:05:00Z</cp:lastPrinted>
  <dcterms:created xsi:type="dcterms:W3CDTF">2018-05-23T06:36:00Z</dcterms:created>
  <dcterms:modified xsi:type="dcterms:W3CDTF">2018-07-06T08:05:00Z</dcterms:modified>
</cp:coreProperties>
</file>