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5" w:rsidRPr="00C802C7" w:rsidRDefault="001B6735" w:rsidP="001B6735">
      <w:pPr>
        <w:jc w:val="right"/>
        <w:rPr>
          <w:rFonts w:ascii="Arial" w:hAnsi="Arial" w:cs="Arial"/>
          <w:b/>
          <w:i/>
        </w:rPr>
      </w:pPr>
      <w:r w:rsidRPr="00C802C7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.08.2019r</w:t>
      </w:r>
      <w:r w:rsidRPr="00C802C7">
        <w:rPr>
          <w:rFonts w:ascii="Arial" w:hAnsi="Arial" w:cs="Arial"/>
        </w:rPr>
        <w:t>.</w:t>
      </w:r>
    </w:p>
    <w:p w:rsidR="001B6735" w:rsidRPr="00C802C7" w:rsidRDefault="001B6735" w:rsidP="001B6735">
      <w:pPr>
        <w:jc w:val="right"/>
        <w:rPr>
          <w:rFonts w:ascii="Arial" w:hAnsi="Arial" w:cs="Arial"/>
          <w:i/>
        </w:rPr>
      </w:pPr>
    </w:p>
    <w:p w:rsidR="001B6735" w:rsidRDefault="001B6735" w:rsidP="001B6735">
      <w:pPr>
        <w:rPr>
          <w:i/>
        </w:rPr>
      </w:pPr>
    </w:p>
    <w:p w:rsidR="001B6735" w:rsidRDefault="001B6735" w:rsidP="001B6735">
      <w:pPr>
        <w:rPr>
          <w:i/>
        </w:rPr>
      </w:pPr>
    </w:p>
    <w:p w:rsidR="001B6735" w:rsidRDefault="001B6735" w:rsidP="001B6735">
      <w:pPr>
        <w:rPr>
          <w:i/>
        </w:rPr>
      </w:pPr>
    </w:p>
    <w:p w:rsidR="001B6735" w:rsidRPr="003A18C9" w:rsidRDefault="001B6735" w:rsidP="001B6735">
      <w:pPr>
        <w:jc w:val="center"/>
        <w:rPr>
          <w:b/>
          <w:i/>
          <w:sz w:val="96"/>
          <w:szCs w:val="96"/>
        </w:rPr>
      </w:pPr>
      <w:r w:rsidRPr="003A18C9">
        <w:rPr>
          <w:sz w:val="96"/>
          <w:szCs w:val="96"/>
        </w:rPr>
        <w:t>Ogłoszenie</w:t>
      </w:r>
    </w:p>
    <w:p w:rsidR="001B6735" w:rsidRDefault="001B6735" w:rsidP="001B6735"/>
    <w:p w:rsidR="001B6735" w:rsidRDefault="001B6735" w:rsidP="001B6735">
      <w:pPr>
        <w:ind w:firstLine="708"/>
        <w:jc w:val="both"/>
        <w:rPr>
          <w:rFonts w:ascii="Arial" w:hAnsi="Arial" w:cs="Arial"/>
        </w:rPr>
      </w:pPr>
    </w:p>
    <w:p w:rsidR="001B6735" w:rsidRDefault="001B6735" w:rsidP="001B6735">
      <w:pPr>
        <w:rPr>
          <w:rFonts w:ascii="Arial" w:hAnsi="Arial" w:cs="Arial"/>
          <w:lang w:val="sq-AL"/>
        </w:rPr>
      </w:pPr>
      <w:r>
        <w:rPr>
          <w:rFonts w:ascii="Arial" w:hAnsi="Arial" w:cs="Arial"/>
        </w:rPr>
        <w:t>Zapraszamy do złożenia oferty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q-AL"/>
        </w:rPr>
        <w:t xml:space="preserve">na sprzedaż wraz z dostawą nw. artykułów: </w:t>
      </w:r>
    </w:p>
    <w:p w:rsidR="001B6735" w:rsidRDefault="001B6735" w:rsidP="001B6735">
      <w:pPr>
        <w:jc w:val="both"/>
        <w:rPr>
          <w:rFonts w:ascii="Arial" w:hAnsi="Arial" w:cs="Arial"/>
          <w:lang w:val="sq-AL"/>
        </w:rPr>
      </w:pP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Gaśnica przewoźna AP 55xABC – 8szt.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Jednostka pianowa JP-52 – wytwornica pianowa – 1 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Klucz do hydrantu nadziemnego K4 – 2 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Klucz do hydrantu podziemnego długość 2m – 2szt.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Rozdzielacz kulowy K-75/2x52 – 2 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Wąż hydrantowy 52 długość 20m – 6 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Prądownica PW 52/R prosta – 2 szt.</w:t>
      </w:r>
    </w:p>
    <w:p w:rsidR="001B6735" w:rsidRDefault="001B6735" w:rsidP="001B6735">
      <w:pPr>
        <w:pStyle w:val="Akapitzlist"/>
        <w:numPr>
          <w:ilvl w:val="0"/>
          <w:numId w:val="1"/>
        </w:numPr>
        <w:autoSpaceDE w:val="0"/>
        <w:autoSpaceDN w:val="0"/>
        <w:jc w:val="both"/>
      </w:pPr>
      <w:r>
        <w:t>Szafa na stojak hydrantowy W-001 – 2 szt.</w:t>
      </w:r>
    </w:p>
    <w:p w:rsidR="001B6735" w:rsidRDefault="001B6735" w:rsidP="001B6735">
      <w:pPr>
        <w:pStyle w:val="Akapitzlist"/>
        <w:autoSpaceDE w:val="0"/>
        <w:autoSpaceDN w:val="0"/>
        <w:jc w:val="both"/>
      </w:pPr>
    </w:p>
    <w:p w:rsidR="001B6735" w:rsidRDefault="001B6735" w:rsidP="001B673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Prosimy </w:t>
      </w:r>
      <w:r>
        <w:rPr>
          <w:rFonts w:ascii="Arial" w:hAnsi="Arial" w:cs="Arial"/>
          <w:color w:val="000000"/>
        </w:rPr>
        <w:t xml:space="preserve">o podanie cen (uwzględnienie rabatu), terminu realizacji oraz warunków płatności. Proszę załączyć Kartę produktu i Deklarację zgodności. </w:t>
      </w:r>
      <w:r>
        <w:rPr>
          <w:rFonts w:ascii="Arial" w:hAnsi="Arial" w:cs="Arial"/>
        </w:rPr>
        <w:t xml:space="preserve">Skan podpisanej oferty należy złożyć na adres e-mail: </w:t>
      </w:r>
      <w:hyperlink r:id="rId5" w:history="1">
        <w:r>
          <w:rPr>
            <w:rStyle w:val="Hipercze"/>
            <w:rFonts w:ascii="Arial" w:hAnsi="Arial" w:cs="Arial"/>
          </w:rPr>
          <w:t>m.suchodolska@radkom.com.pl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hyperlink r:id="rId6" w:history="1">
        <w:r w:rsidRPr="003E1A14">
          <w:rPr>
            <w:rStyle w:val="Hipercze"/>
            <w:rFonts w:ascii="Arial" w:hAnsi="Arial" w:cs="Arial"/>
          </w:rPr>
          <w:t>m.faryna@radkom.com.pl</w:t>
        </w:r>
      </w:hyperlink>
    </w:p>
    <w:p w:rsidR="001B6735" w:rsidRDefault="001B6735" w:rsidP="001B673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dnia 28.08.2019r.</w:t>
      </w:r>
    </w:p>
    <w:p w:rsidR="001B6735" w:rsidRDefault="001B6735"/>
    <w:sectPr w:rsidR="001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711"/>
    <w:multiLevelType w:val="hybridMultilevel"/>
    <w:tmpl w:val="3240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7"/>
    <w:rsid w:val="000C0338"/>
    <w:rsid w:val="001B6735"/>
    <w:rsid w:val="003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4C88-7360-4849-9EB2-8323E32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73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B6735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aryna@radkom.com.pl" TargetMode="External"/><Relationship Id="rId5" Type="http://schemas.openxmlformats.org/officeDocument/2006/relationships/hyperlink" Target="mailto:m.suchodolska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2019-08-27T08:44:00Z</dcterms:created>
  <dcterms:modified xsi:type="dcterms:W3CDTF">2019-08-27T08:46:00Z</dcterms:modified>
</cp:coreProperties>
</file>