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26765C" w:rsidRPr="0026765C" w:rsidRDefault="0026765C" w:rsidP="0026765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26765C" w:rsidRPr="0026765C" w:rsidRDefault="0026765C" w:rsidP="0026765C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26765C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26765C" w:rsidRPr="0026765C" w:rsidRDefault="0026765C" w:rsidP="0026765C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</w:p>
    <w:p w:rsidR="0026765C" w:rsidRPr="0026765C" w:rsidRDefault="0026765C" w:rsidP="00B27990">
      <w:pPr>
        <w:numPr>
          <w:ilvl w:val="3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worków na odpady”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dostawy worków na odpady opisanych w pkt. 3 SIWZ  w wysokości:</w:t>
      </w:r>
    </w:p>
    <w:p w:rsidR="0026765C" w:rsidRPr="0026765C" w:rsidRDefault="0026765C" w:rsidP="0026765C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Wartość brutto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...................................... zł </w:t>
      </w:r>
    </w:p>
    <w:p w:rsidR="0026765C" w:rsidRPr="0026765C" w:rsidRDefault="0026765C" w:rsidP="0026765C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zł)  w tym ……% VAT </w:t>
      </w:r>
    </w:p>
    <w:p w:rsidR="0026765C" w:rsidRPr="0026765C" w:rsidRDefault="0026765C" w:rsidP="0026765C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zgodnie z wypełnionym formularzem  cenowym stanowiącym załączniki 1a do Oferty Wykonawcy. </w:t>
      </w:r>
    </w:p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(wartość zamówienia)  stanowi łączna cena jaką Zamawiający jest obowiązany zapłacić 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Wykonawcy za dostawy opisane  w pkt 3 SIWZ. 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26765C" w:rsidRPr="0026765C" w:rsidRDefault="0026765C" w:rsidP="0026765C">
      <w:p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2.1.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dostawy worków do siedziby Zamawiającego (magazynu):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5 dni kalendarzowych*,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8 dni    kalendarzowych*,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10 dni kalendarzowych*, </w:t>
      </w:r>
    </w:p>
    <w:p w:rsidR="0026765C" w:rsidRPr="0026765C" w:rsidRDefault="0026765C" w:rsidP="0026765C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 </w:t>
      </w:r>
    </w:p>
    <w:p w:rsidR="0026765C" w:rsidRPr="0026765C" w:rsidRDefault="0026765C" w:rsidP="0026765C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2676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2676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2.3. wypełniłem/</w:t>
      </w:r>
      <w:proofErr w:type="spellStart"/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*** obowiązki informacyjne przewidziane w art. 13 lub art. 14 RODO</w:t>
      </w:r>
      <w:r w:rsidRPr="0026765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2.4.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2.5. cena ofertowa zawiera wszystkie koszty związane z realizacją zamówienia, wynikające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2.6.  uzyskaliśmy niezbędne informacje do przygotowania oferty,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2.7.  uważamy się za związanych niniejszą ofertą w terminie wymienionym w SIWZ,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2.8. wadium  w wysokości …………… PLN, zostało wniesione w dniu ……………w formie …………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2.9. prosimy o zwrot wadium (wniesionego w pieniądzu), na zasadach określonych  w art. 46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>, na następujący rachunek: …………………………………………………..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2.10. zostaliśmy poinformowani, że nie później niż w terminie składania ofert mogę/możemy zgodnie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2018r., poz. 1986) wydzielić z oferty informacje stanowiące tajemnicę przedsiębiorstwa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rozumieniu przepisów o zwalczaniu nieuczciwej konkurencji po uprzednim wykazaniu przeze mnie/nas, że zastrzeżone informacje stanowią tajemnicę przedsiębiorstwa,  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2.11. w przypadku przyznania nam zamówienia zobowiązujemy się do zawarcia pisemnej umowy 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26765C" w:rsidRPr="0026765C" w:rsidRDefault="0026765C" w:rsidP="0026765C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2676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fax. …………………..</w:t>
      </w:r>
    </w:p>
    <w:p w:rsidR="0026765C" w:rsidRPr="0026765C" w:rsidRDefault="0026765C" w:rsidP="0026765C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informujemy, że:</w:t>
      </w:r>
    </w:p>
    <w:p w:rsidR="0026765C" w:rsidRPr="0026765C" w:rsidRDefault="0026765C" w:rsidP="0026765C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26765C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26765C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26765C" w:rsidRPr="0026765C" w:rsidRDefault="0026765C" w:rsidP="0026765C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26765C" w:rsidRPr="0026765C" w:rsidRDefault="0026765C" w:rsidP="0026765C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26765C" w:rsidRPr="0026765C" w:rsidRDefault="0026765C" w:rsidP="0026765C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26765C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****</w:t>
      </w:r>
      <w:r w:rsidRPr="0026765C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26765C" w:rsidRPr="0026765C" w:rsidRDefault="0026765C" w:rsidP="0026765C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2018r., poz. 1986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26765C" w:rsidRPr="0026765C" w:rsidRDefault="0026765C" w:rsidP="0026765C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26765C" w:rsidRPr="0026765C" w:rsidRDefault="0026765C" w:rsidP="0026765C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26765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26765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26765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  <w:bookmarkStart w:id="0" w:name="_GoBack"/>
      <w:bookmarkEnd w:id="0"/>
    </w:p>
    <w:p w:rsidR="0026765C" w:rsidRPr="0026765C" w:rsidRDefault="0026765C" w:rsidP="0026765C">
      <w:pPr>
        <w:keepNext/>
        <w:widowControl w:val="0"/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</w:p>
    <w:p w:rsidR="0026765C" w:rsidRPr="0026765C" w:rsidRDefault="0026765C" w:rsidP="0026765C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26765C" w:rsidRPr="0026765C" w:rsidRDefault="0026765C" w:rsidP="0026765C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2.15.  Załącznikami do niniejszej oferty są :</w:t>
      </w:r>
    </w:p>
    <w:p w:rsidR="0026765C" w:rsidRPr="0026765C" w:rsidRDefault="0026765C" w:rsidP="00B279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26765C" w:rsidRPr="0026765C" w:rsidRDefault="0026765C" w:rsidP="00B279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26765C" w:rsidRPr="0026765C" w:rsidRDefault="0026765C" w:rsidP="00B279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26765C" w:rsidRPr="0026765C" w:rsidRDefault="0026765C" w:rsidP="0026765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532557137"/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26765C" w:rsidRPr="0026765C" w:rsidRDefault="0026765C" w:rsidP="0026765C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bookmarkEnd w:id="1"/>
    <w:p w:rsidR="0026765C" w:rsidRPr="0026765C" w:rsidRDefault="0026765C" w:rsidP="0026765C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26765C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26765C" w:rsidRPr="0026765C" w:rsidRDefault="0026765C" w:rsidP="0026765C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26765C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26765C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26765C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26765C" w:rsidRPr="0026765C" w:rsidRDefault="0026765C" w:rsidP="0026765C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65C" w:rsidRPr="0026765C" w:rsidRDefault="0026765C" w:rsidP="0026765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16"/>
          <w:szCs w:val="16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65C" w:rsidRPr="0026765C" w:rsidRDefault="0026765C" w:rsidP="0026765C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2676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26765C" w:rsidRPr="0026765C" w:rsidRDefault="0026765C" w:rsidP="0026765C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26765C" w:rsidRPr="0026765C" w:rsidRDefault="0026765C" w:rsidP="0026765C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26765C" w:rsidRPr="0026765C" w:rsidRDefault="0026765C" w:rsidP="0026765C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ind w:right="6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26765C" w:rsidRPr="0026765C" w:rsidSect="005D0091">
          <w:headerReference w:type="default" r:id="rId8"/>
          <w:footerReference w:type="even" r:id="rId9"/>
          <w:footerReference w:type="default" r:id="rId10"/>
          <w:pgSz w:w="11905" w:h="16837"/>
          <w:pgMar w:top="284" w:right="1134" w:bottom="284" w:left="1423" w:header="680" w:footer="680" w:gutter="0"/>
          <w:cols w:space="60"/>
          <w:noEndnote/>
          <w:docGrid w:linePitch="272"/>
        </w:sectPr>
      </w:pPr>
    </w:p>
    <w:p w:rsidR="0026765C" w:rsidRPr="0026765C" w:rsidRDefault="0026765C" w:rsidP="002676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1a</w:t>
      </w: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pieczęć firmy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6765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2676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FORMULARZ CENOWY</w:t>
      </w:r>
    </w:p>
    <w:tbl>
      <w:tblPr>
        <w:tblpPr w:leftFromText="141" w:rightFromText="141" w:vertAnchor="text" w:horzAnchor="margin" w:tblpXSpec="center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276"/>
        <w:gridCol w:w="1134"/>
        <w:gridCol w:w="1842"/>
      </w:tblGrid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Lp.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Opis Worka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Przewidywana ilość [szt.]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netto  [zł.] </w:t>
            </w: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(poz. 3xpoz. 4)</w:t>
            </w: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18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żółte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60 mikronów, o pojemności 120l; napis: „</w:t>
            </w:r>
            <w:r w:rsidRPr="002676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METALE </w:t>
            </w:r>
            <w:r w:rsidRPr="002676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br/>
              <w:t>I TWORZYWA SZTUCZNE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18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wykonane z surowca LDPE, grubości co najmniej 60 mikronów, o pojemności 120l; napis: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PAPIER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6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zielone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60 mikronów, o pojemności 120l; napis: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SZKŁO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6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brązowe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60 mikronów, o pojemności 120l; napis: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BIO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34 000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żółte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 60 mikronów, o pojemności 120l; napis: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2676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METALE I TWORZYWA SZTUCZNE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6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wykonane z surowca LDPE, grubości co najmniej 80 mikronów, o pojemności 120l; napis: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PAPIER” 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zielone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80 mikronów, o pojemności 120l; napis: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SZKŁO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brązowe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80 mikronów, o pojemności 120l; napis:</w:t>
            </w: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Nazwa Gminy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BIO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867" w:type="dxa"/>
            <w:gridSpan w:val="4"/>
          </w:tcPr>
          <w:p w:rsidR="0026765C" w:rsidRPr="0026765C" w:rsidRDefault="0026765C" w:rsidP="002676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  <w:t>wartość netto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867" w:type="dxa"/>
            <w:gridSpan w:val="4"/>
          </w:tcPr>
          <w:p w:rsidR="0026765C" w:rsidRPr="0026765C" w:rsidRDefault="0026765C" w:rsidP="002676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  <w:t>VAT %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867" w:type="dxa"/>
            <w:gridSpan w:val="4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  <w:t>wartość brutto</w:t>
            </w: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…………………………………………………….</w:t>
      </w:r>
    </w:p>
    <w:p w:rsidR="0026765C" w:rsidRPr="0026765C" w:rsidRDefault="0026765C" w:rsidP="0026765C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ażnionych do podpisania oferty</w:t>
      </w: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2</w:t>
      </w: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</w:t>
      </w: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ar-SA"/>
        </w:rPr>
        <w:t>o przynależności do grupy kapitałowej</w:t>
      </w: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ind w:right="-76" w:firstLine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t>Zgodnie z art.24 ust.11 w zw. Z art.24 ust.1 pkt 23 ustawy z dnia 29 stycznia 2004r. Prawo zamówień publicznych (Dz. U z 2018r., poz. 1986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. zm.) składając ofertę w postępowaniu przetargowym  pn. 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„Dostawa worków na odpady”</w:t>
      </w:r>
      <w:r w:rsidRPr="0026765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w imieniu reprezentowanej przez mnie (nas) firmy, w związku 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 przynależnością do grupy kapitałowej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w rozumieniu ustawy z dnia 16.02.2007 o ochronie konkurencji i konsumentów (Dz.U z 2017r poz. 229 z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. zm.) przedkładam listę podmiotów należących do tej samej grupy kapitałowej: 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B2799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26765C" w:rsidRPr="0026765C" w:rsidRDefault="0026765C" w:rsidP="0026765C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Cs/>
          <w:sz w:val="20"/>
          <w:szCs w:val="20"/>
          <w:lang w:eastAsia="ar-SA"/>
        </w:rPr>
        <w:t>Członek grupy kapitałowej (nazwa ,adres)</w:t>
      </w:r>
    </w:p>
    <w:p w:rsidR="0026765C" w:rsidRPr="0026765C" w:rsidRDefault="0026765C" w:rsidP="0026765C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6765C" w:rsidRPr="0026765C" w:rsidRDefault="0026765C" w:rsidP="00B2799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26765C" w:rsidRPr="0026765C" w:rsidRDefault="0026765C" w:rsidP="0026765C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Cs/>
          <w:sz w:val="20"/>
          <w:szCs w:val="20"/>
          <w:lang w:eastAsia="ar-SA"/>
        </w:rPr>
        <w:t>Członek grupy kapitałowej (nazwa ,adres)</w:t>
      </w:r>
    </w:p>
    <w:p w:rsidR="0026765C" w:rsidRPr="0026765C" w:rsidRDefault="0026765C" w:rsidP="0026765C">
      <w:pPr>
        <w:suppressAutoHyphens/>
        <w:autoSpaceDE w:val="0"/>
        <w:spacing w:after="0" w:line="36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6765C" w:rsidRPr="0026765C" w:rsidRDefault="0026765C" w:rsidP="00B2799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26765C" w:rsidRPr="0026765C" w:rsidRDefault="0026765C" w:rsidP="0026765C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Cs/>
          <w:sz w:val="20"/>
          <w:szCs w:val="20"/>
          <w:lang w:eastAsia="ar-SA"/>
        </w:rPr>
        <w:t>Członek grupy kapitałowej (nazwa ,adres)</w:t>
      </w:r>
    </w:p>
    <w:p w:rsidR="0026765C" w:rsidRPr="0026765C" w:rsidRDefault="0026765C" w:rsidP="0026765C">
      <w:pPr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Calibri" w:hAnsi="Arial" w:cs="Arial"/>
          <w:sz w:val="20"/>
          <w:szCs w:val="20"/>
          <w:lang w:eastAsia="ar-SA"/>
        </w:rPr>
        <w:tab/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Wraz ze złożeniem oświadczenia, wykonawca może przedstawić dowody, że powiązania 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z innym wykonawcą nie prowadzą do zakłócenia konkurencji w postępowaniu o udzielenie zamówienia </w:t>
      </w:r>
    </w:p>
    <w:p w:rsidR="0026765C" w:rsidRPr="0026765C" w:rsidRDefault="0026765C" w:rsidP="002676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………………………………………………..</w:t>
      </w: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(podpisy i pieczątki osób  upoważnionych do podpisania oferty)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1) Wykonawcy, którzy należą do grupy kapitałowej nie składają oświadczenia o braku przynależności do grupy kapitałowej.</w:t>
      </w:r>
    </w:p>
    <w:p w:rsidR="0026765C" w:rsidRPr="0026765C" w:rsidRDefault="0026765C" w:rsidP="0026765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6765C">
        <w:rPr>
          <w:rFonts w:ascii="Arial" w:eastAsia="Times New Roman" w:hAnsi="Arial" w:cs="Arial"/>
          <w:bCs/>
          <w:sz w:val="20"/>
          <w:szCs w:val="20"/>
        </w:rPr>
        <w:t xml:space="preserve">2) Wykonawca </w:t>
      </w:r>
      <w:r w:rsidRPr="0026765C">
        <w:rPr>
          <w:rFonts w:ascii="Arial" w:eastAsia="Times New Roman" w:hAnsi="Arial" w:cs="Arial"/>
          <w:sz w:val="20"/>
          <w:szCs w:val="20"/>
        </w:rPr>
        <w:t>przekazuje Zamawiającemu niniejsze oświadczenie</w:t>
      </w:r>
      <w:r w:rsidRPr="0026765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6765C">
        <w:rPr>
          <w:rFonts w:ascii="Arial" w:eastAsia="Times New Roman" w:hAnsi="Arial" w:cs="Arial"/>
          <w:b/>
          <w:bCs/>
          <w:sz w:val="20"/>
          <w:szCs w:val="20"/>
          <w:u w:val="single"/>
        </w:rPr>
        <w:t>w terminie 3 dni</w:t>
      </w:r>
      <w:r w:rsidRPr="0026765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</w:rPr>
        <w:t xml:space="preserve">od dnia zamieszczenia na stronie internetowej Zamawiającego informacji z otwarcia ofert, o której mowa w art. 86 ust. 5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</w:rPr>
        <w:t>.</w:t>
      </w:r>
    </w:p>
    <w:p w:rsidR="0026765C" w:rsidRPr="0026765C" w:rsidRDefault="0026765C" w:rsidP="0026765C">
      <w:pPr>
        <w:widowControl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3)  W przypadku Wykonawców wspólnie ubiegających się o udzielenie zamówienia, ww. oświadczenie winno być przedłożone odrębnie przez każdego Wykonawcę (uczestnika oferty wspólnej).</w:t>
      </w: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ar-SA"/>
        </w:rPr>
        <w:t>OŚWIADCZENIE</w:t>
      </w: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ar-SA"/>
        </w:rPr>
        <w:t>o braku przynależności do grupy kapitałowej*</w:t>
      </w: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ind w:right="-76" w:firstLine="708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t>Zgodnie z art.24 ust.11 w zw. Z art. 24 ust.1 pkt 23 ustawy z dnia 29 stycznia 2004r. Prawo zamówień publicznych (Dz. U z 2018r., poz. 1986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. zm.) składając ofertę w postępowaniu przetargowym  pn. 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„Dostawa worków na odpady”</w:t>
      </w:r>
      <w:r w:rsidRPr="0026765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w imieniu reprezentowanej przez mnie (nas) firmy, oświadczam (oświadczamy), że 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nie należę do grupy kapitałowej</w:t>
      </w:r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, w rozumieniu ustawy z dnia 16.02.2007 o ochronie konkurencji i konsumentów (Dz.U z 2017r poz. 229 z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ar-SA"/>
        </w:rPr>
        <w:t xml:space="preserve">. zm.) 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 upoważnionych do podpisania oferty)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*UWAGA! </w:t>
      </w: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t>1)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Wykonawcy, którzy nie należą do grupy kapitałowej nie składają oświadczenia o przynależności do   grupy kapitałowej.</w:t>
      </w:r>
    </w:p>
    <w:p w:rsidR="0026765C" w:rsidRPr="0026765C" w:rsidRDefault="0026765C" w:rsidP="0026765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6765C">
        <w:rPr>
          <w:rFonts w:ascii="Arial" w:eastAsia="Times New Roman" w:hAnsi="Arial" w:cs="Arial"/>
          <w:bCs/>
          <w:sz w:val="20"/>
          <w:szCs w:val="20"/>
        </w:rPr>
        <w:t xml:space="preserve">2) Wykonawca </w:t>
      </w:r>
      <w:r w:rsidRPr="0026765C">
        <w:rPr>
          <w:rFonts w:ascii="Arial" w:eastAsia="Times New Roman" w:hAnsi="Arial" w:cs="Arial"/>
          <w:sz w:val="20"/>
          <w:szCs w:val="20"/>
        </w:rPr>
        <w:t>przekazuje Zamawiającemu niniejsze oświadczenie</w:t>
      </w:r>
      <w:r w:rsidRPr="0026765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6765C">
        <w:rPr>
          <w:rFonts w:ascii="Arial" w:eastAsia="Times New Roman" w:hAnsi="Arial" w:cs="Arial"/>
          <w:b/>
          <w:bCs/>
          <w:sz w:val="20"/>
          <w:szCs w:val="20"/>
          <w:u w:val="single"/>
        </w:rPr>
        <w:t>w terminie 3 dni</w:t>
      </w:r>
      <w:r w:rsidRPr="0026765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</w:rPr>
        <w:t xml:space="preserve">od dnia zamieszczenia na stronie internetowej Zamawiającego informacji z otwarcia ofert, o której mowa w art. 86 ust. 5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</w:rPr>
        <w:t>.</w:t>
      </w:r>
    </w:p>
    <w:p w:rsidR="0026765C" w:rsidRPr="0026765C" w:rsidRDefault="0026765C" w:rsidP="0026765C">
      <w:pPr>
        <w:widowControl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3)  W przypadku Wykonawców wspólnie ubiegających się o udzielenie zamówienia, ww. oświadczenie winno być przedłożone odrębnie przez każdego Wykonawcę (uczestnika oferty wspólnej).</w:t>
      </w:r>
    </w:p>
    <w:p w:rsidR="0026765C" w:rsidRPr="0026765C" w:rsidRDefault="0026765C" w:rsidP="002676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26765C" w:rsidRPr="0026765C" w:rsidRDefault="0026765C" w:rsidP="0026765C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26765C" w:rsidRPr="0026765C" w:rsidRDefault="0026765C" w:rsidP="002676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6765C" w:rsidRPr="0026765C" w:rsidRDefault="0026765C" w:rsidP="002676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6765C" w:rsidRPr="0026765C" w:rsidRDefault="0026765C" w:rsidP="0026765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worków na odpady ”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6765C" w:rsidRPr="0026765C" w:rsidRDefault="0026765C" w:rsidP="0026765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26765C" w:rsidRPr="0026765C" w:rsidRDefault="0026765C" w:rsidP="0026765C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B279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ust. 5 pkt. 1  i 8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:rsidR="0026765C" w:rsidRPr="0026765C" w:rsidRDefault="0026765C" w:rsidP="0026765C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(podpisy i pieczątki osób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upoważnionych do podpisania oferty)</w:t>
      </w:r>
    </w:p>
    <w:p w:rsidR="0026765C" w:rsidRPr="0026765C" w:rsidRDefault="0026765C" w:rsidP="0026765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i 8 ustawy </w:t>
      </w:r>
      <w:proofErr w:type="spellStart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związku z ww. okolicznością, na podstawie art. 24 ust. 8 ustawy 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naprawcze:………………… …………………………………………..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[UWAGA: zastosować tylko wtedy, gdy zamawiający przewidział możliwość, o której mowa w art. 25a ust. 5 pkt 2 ustawy </w:t>
      </w:r>
      <w:proofErr w:type="spellStart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]</w:t>
      </w: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26765C" w:rsidRPr="0026765C" w:rsidRDefault="0026765C" w:rsidP="002676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26765C" w:rsidRPr="0026765C" w:rsidRDefault="0026765C" w:rsidP="0026765C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26765C" w:rsidRPr="0026765C" w:rsidRDefault="0026765C" w:rsidP="002676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6765C" w:rsidRPr="0026765C" w:rsidRDefault="0026765C" w:rsidP="002676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26765C" w:rsidRPr="0026765C" w:rsidRDefault="0026765C" w:rsidP="0026765C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26765C" w:rsidRPr="0026765C" w:rsidRDefault="0026765C" w:rsidP="0026765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worków na odpady ”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6765C" w:rsidRPr="0026765C" w:rsidRDefault="0026765C" w:rsidP="0026765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pkt.5. 3 SIWZ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Oświadczam, że spełniam kryteria selekcji określone przez zamawiającego w pkt.5.3 SIWZ)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tj. ………………………………………………………………………………………………………………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(wymienić kryteria selekcji, które spełnia wykonawca)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INFORMACJA O PODMIOTACH UDOSTĘPNIAJĄCYCH ZASOBY WYKONAWCY W ZWIĄZKU 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POLEGANIEM NA ZASOBACH INNYCH PODMIOTÓW (art. 25A ust.3 pkt 2 ustawy):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pkr.5.3 SIWZ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Nazwa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i adres podmiotu:……………………………………………………………………….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Zasoby, na które powołuje się Wykonawca :………………………………………………...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kryteriów selekcji, określonych przez zamawiającego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w 5.3 SIWZ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cych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 (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>wskazać podmiot i określić odpowiedni zakres dla wskazanego podmiotu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 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upoważnionych do podpisania oferty)</w:t>
      </w:r>
    </w:p>
    <w:p w:rsidR="0026765C" w:rsidRPr="0026765C" w:rsidRDefault="0026765C" w:rsidP="0026765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6765C" w:rsidRPr="0026765C" w:rsidRDefault="0026765C" w:rsidP="0026765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676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26765C" w:rsidRPr="0026765C" w:rsidRDefault="0026765C" w:rsidP="0026765C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(podpisy i pieczątki osób</w:t>
      </w: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</w:t>
      </w: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upoważnionych do podpisania oferty)</w:t>
      </w:r>
    </w:p>
    <w:p w:rsidR="0026765C" w:rsidRPr="0026765C" w:rsidRDefault="0026765C" w:rsidP="002676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6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 UMOWY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zawarta w dniu …………. pomiędzy :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Przedsiębiorstwem Produkcyjno Usługowo Handlowym „RADKOM” Sp. z o.o.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Radomiu, ul. Witosa 76,  26-600 Radom prowadzącym działalność w oparciu o wpis do Krajowego Rejestru  Sądowego  prowadzonego przez Sąd  Rejonowy dla M. St. Warszawy w Warszawie,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XIV Wydział Gospodarczy pod numerem KRS: 0000158960; o kapitale zakładowym  72 284 500,00 zł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  796-006-98-04                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>REGON  670574883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zwanym dalej ”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Zamawiającym”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 :</w:t>
      </w:r>
    </w:p>
    <w:p w:rsidR="0026765C" w:rsidRPr="0026765C" w:rsidRDefault="0026765C" w:rsidP="00B27990">
      <w:pPr>
        <w:numPr>
          <w:ilvl w:val="0"/>
          <w:numId w:val="7"/>
        </w:numPr>
        <w:tabs>
          <w:tab w:val="left" w:pos="720"/>
          <w:tab w:val="left" w:pos="107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Waldemara Kordzińskiego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>-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>Prezesa Zarządu</w:t>
      </w:r>
    </w:p>
    <w:p w:rsidR="0026765C" w:rsidRPr="0026765C" w:rsidRDefault="0026765C" w:rsidP="00B27990">
      <w:pPr>
        <w:numPr>
          <w:ilvl w:val="0"/>
          <w:numId w:val="7"/>
        </w:numPr>
        <w:tabs>
          <w:tab w:val="left" w:pos="720"/>
          <w:tab w:val="left" w:pos="107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Zbigniewa Banaszkiewicza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>-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>Wiceprezesa Zarządu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……………………………….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z siedzibą w …………………………… prowadzącym działalność w oparciu ………………………………………………………………………………  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   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…………………..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REGON     ……………………..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zwanym dalej „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Wykonawcą”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6765C" w:rsidRPr="0026765C" w:rsidRDefault="0026765C" w:rsidP="0026765C">
      <w:pPr>
        <w:tabs>
          <w:tab w:val="left" w:pos="0"/>
          <w:tab w:val="left" w:pos="343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w wyniku przeprowadzenia postępowania o udzielenie zamówienia  publicznego  w trybie „przetargu nieograniczonego” 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br/>
        <w:t>na podstawie ustawy z dnia 29 stycznia 2004r. Prawo zamówień publicznych  (tj.  Dz. U. z 2018r .poz. 1986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proofErr w:type="spellStart"/>
      <w:r w:rsidRPr="0026765C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6765C">
        <w:rPr>
          <w:rFonts w:ascii="Arial" w:eastAsia="Times New Roman" w:hAnsi="Arial" w:cs="Arial"/>
          <w:sz w:val="16"/>
          <w:szCs w:val="16"/>
          <w:lang w:eastAsia="pl-PL"/>
        </w:rPr>
        <w:t>. zm.)  została zawarta umowa następującej treści:</w:t>
      </w:r>
    </w:p>
    <w:p w:rsidR="0026765C" w:rsidRPr="0026765C" w:rsidRDefault="0026765C" w:rsidP="0026765C">
      <w:pPr>
        <w:tabs>
          <w:tab w:val="left" w:pos="0"/>
          <w:tab w:val="left" w:pos="343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tabs>
          <w:tab w:val="left" w:pos="0"/>
          <w:tab w:val="left" w:pos="3435"/>
        </w:tabs>
        <w:spacing w:after="0" w:line="240" w:lineRule="auto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:rsidR="0026765C" w:rsidRPr="0026765C" w:rsidRDefault="0026765C" w:rsidP="00B2799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Zamawiający zleca, a Wykonawca przyjmuje do realizacji dostawę worków foliowych do odbioru odpadów zgodnie z załącznikiem nr 1 do umowy.</w:t>
      </w:r>
    </w:p>
    <w:p w:rsidR="0026765C" w:rsidRPr="0026765C" w:rsidRDefault="0026765C" w:rsidP="00B279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Oferta Wykonawcy stanowi integralną część niniejszej umowy.</w:t>
      </w:r>
    </w:p>
    <w:p w:rsidR="0026765C" w:rsidRPr="0026765C" w:rsidRDefault="0026765C" w:rsidP="00B27990">
      <w:pPr>
        <w:numPr>
          <w:ilvl w:val="0"/>
          <w:numId w:val="12"/>
        </w:num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Wykonawca oświadcza, że spełnia wszystkie wymogi formalne i prawne związane z przedmiotem umowy.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2</w:t>
      </w:r>
    </w:p>
    <w:p w:rsidR="0026765C" w:rsidRPr="0026765C" w:rsidRDefault="0026765C" w:rsidP="00B27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Wykonawca zobowiązuje się dostarcz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ć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 na własny koszt do siedziby Zamawiającego worki na odpady stanowiące przedmiot niniejszej umowy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okresie trwania umowy.</w:t>
      </w:r>
    </w:p>
    <w:p w:rsidR="0026765C" w:rsidRPr="0026765C" w:rsidRDefault="0026765C" w:rsidP="00B27990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Nadruk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będzie ustalany przed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zamówieniem pierwszej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partii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 danego worka na odpady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br/>
        <w:t>a dostarczane w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orki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na odpady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muszą posiadać mocny i trwały zgrzew.</w:t>
      </w:r>
    </w:p>
    <w:p w:rsidR="0026765C" w:rsidRPr="0026765C" w:rsidRDefault="0026765C" w:rsidP="00B27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bCs/>
          <w:sz w:val="20"/>
          <w:szCs w:val="20"/>
          <w:lang w:val="x-none" w:eastAsia="x-none"/>
        </w:rPr>
        <w:t>Wykonawca zrealizuje dostaw</w:t>
      </w:r>
      <w:r w:rsidRPr="0026765C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y poszczególnych partii worków na odpady w terminie …………dni kalendarzowych </w:t>
      </w:r>
      <w:r w:rsidRPr="0026765C">
        <w:rPr>
          <w:rFonts w:ascii="Arial" w:eastAsia="Times New Roman" w:hAnsi="Arial" w:cs="Arial"/>
          <w:bCs/>
          <w:sz w:val="20"/>
          <w:szCs w:val="20"/>
          <w:lang w:val="x-none" w:eastAsia="x-none"/>
        </w:rPr>
        <w:t>od otrzymania zamówienia przesłanego przez Zamawiającego e-mailem.</w:t>
      </w:r>
      <w:r w:rsidRPr="0026765C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Pr="0026765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Wykonawca zobowiązuje się do potwierdzenia otrzymania zamówienia do realizacji, w przypadku braku potwierdzenia na piśmie Zamawiający ma prawo naliczyć kary umowne  za nieterminową dostawę</w:t>
      </w:r>
      <w:r w:rsidRPr="0026765C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</w:p>
    <w:p w:rsidR="0026765C" w:rsidRPr="0026765C" w:rsidRDefault="0026765C" w:rsidP="00B27990">
      <w:pPr>
        <w:widowControl w:val="0"/>
        <w:numPr>
          <w:ilvl w:val="0"/>
          <w:numId w:val="1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Towar zostanie dostarczony Zamawiającemu w opakowaniu zwyczajowo przyjętym, jednak wysokość palety nie może przekroczyć 1,5m . </w:t>
      </w:r>
    </w:p>
    <w:p w:rsidR="0026765C" w:rsidRPr="0026765C" w:rsidRDefault="0026765C" w:rsidP="00B27990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przypadku, gdy dostarczony towar nie będzie spełniał warunków zamówienia, zamówienie nie zostanie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odebrane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26765C" w:rsidRPr="0026765C" w:rsidRDefault="0026765C" w:rsidP="00B27990">
      <w:pPr>
        <w:numPr>
          <w:ilvl w:val="0"/>
          <w:numId w:val="13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Miejscem odbioru przedmiotu umowy będzie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magazyn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Zamawiającego, tj. PPUH ”RADKOM”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Sp. z o.o. ul. Witosa 94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 lub 96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w Radomiu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:rsidR="0026765C" w:rsidRPr="0026765C" w:rsidRDefault="0026765C" w:rsidP="00B2799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odmowy przyjęcia dostarczanego produktu w przypadku nie spełnienia wymagań określonych w umowie dla danego rodzaju worka, stwierdzenia braku dokumentów wymaganych przy dostawie, względnie przedstawienia dokumentów niekompletnych lub niewłaściwych. </w:t>
      </w: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takim przypadku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Wykonawca ma obowiązek na swój koszt, max. w ciągu 48 godz. dostarczyć Zamawiającemu worki oraz dokumenty spełniające wymagania Zamawiającego.</w:t>
      </w:r>
    </w:p>
    <w:p w:rsidR="0026765C" w:rsidRPr="0026765C" w:rsidRDefault="0026765C" w:rsidP="00B279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sobie prawo do zmniejszenia zakresu rzeczowego zamówienia, </w:t>
      </w: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 Wykonawca nie będzie wnosił roszczeń z tytułu zmniejszenia ilości zamawianych worków.</w:t>
      </w:r>
    </w:p>
    <w:p w:rsidR="0026765C" w:rsidRPr="0026765C" w:rsidRDefault="0026765C" w:rsidP="00B27990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Zamawiający zastrzega sobie w trakcie realizacji zamówienia ze względów organizacyjnych, ekonomicznych i technicznych prawo zmiany ilości w poszczególnych asortymentach do całkowitej wartości umowy.</w:t>
      </w:r>
    </w:p>
    <w:p w:rsidR="0026765C" w:rsidRPr="0026765C" w:rsidRDefault="0026765C" w:rsidP="0026765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3</w:t>
      </w:r>
    </w:p>
    <w:p w:rsidR="0026765C" w:rsidRPr="0026765C" w:rsidRDefault="0026765C" w:rsidP="00B27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W razie stwierdzenia przez Zamawiającego istnienia wad przedmiotu zamówienia, Zamawiający złoży pisemną reklamację w terminie do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14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dni od dnia odkrycia wady.</w:t>
      </w:r>
    </w:p>
    <w:p w:rsidR="0026765C" w:rsidRPr="0026765C" w:rsidRDefault="0026765C" w:rsidP="00B279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Wykonawca jest zobowiązany reklamację rozpatrzyć w terminie do 7 dni i w przypadku uznania jej,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dokonać wymiany przedmiotu zamówienia w terminie do 7 dni.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4</w:t>
      </w:r>
    </w:p>
    <w:p w:rsidR="0026765C" w:rsidRPr="0026765C" w:rsidRDefault="0026765C" w:rsidP="00B27990">
      <w:pPr>
        <w:widowControl w:val="0"/>
        <w:numPr>
          <w:ilvl w:val="3"/>
          <w:numId w:val="9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Strony określają </w:t>
      </w:r>
      <w:r w:rsidRPr="0026765C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kwotę umowną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za wykonanie całego przedmiotu zamówienia wymienionego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w §1  w wysokości: ………………zł (słownie…………………………………………………..) w tym podatek VAT………..% wynikając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 formularza ofertowego. </w:t>
      </w:r>
    </w:p>
    <w:p w:rsidR="0026765C" w:rsidRPr="0026765C" w:rsidRDefault="0026765C" w:rsidP="00B27990">
      <w:pPr>
        <w:widowControl w:val="0"/>
        <w:numPr>
          <w:ilvl w:val="3"/>
          <w:numId w:val="9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Wartości wymienione  w ust.1 zgodne są z formularzem cenowym stanowiącym załącznik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nr 2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umowy. </w:t>
      </w:r>
    </w:p>
    <w:p w:rsidR="0026765C" w:rsidRPr="0026765C" w:rsidRDefault="0026765C" w:rsidP="0026765C">
      <w:pPr>
        <w:widowControl w:val="0"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5</w:t>
      </w:r>
    </w:p>
    <w:p w:rsidR="0026765C" w:rsidRPr="0026765C" w:rsidRDefault="0026765C" w:rsidP="00B279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Zapłata wynagrodzenia nastąpi przelewem na podstawie faktury VAT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 wystawionej po dostarczeniu danej partii worków na odpady.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26765C" w:rsidRPr="0026765C" w:rsidRDefault="0026765C" w:rsidP="00B279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Zapłata faktury nastąpi przelewem w terminie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30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dni od daty jej otrzymania przez Zamawiającego na konto Wykonawc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y wskazane na fakturze.</w:t>
      </w:r>
    </w:p>
    <w:p w:rsidR="0026765C" w:rsidRPr="0026765C" w:rsidRDefault="0026765C" w:rsidP="00B27990">
      <w:pPr>
        <w:numPr>
          <w:ilvl w:val="0"/>
          <w:numId w:val="15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Za datę zapłaty przyjmujemy datę obciążenia rachunku Zamawiającego.</w:t>
      </w:r>
    </w:p>
    <w:p w:rsidR="0026765C" w:rsidRPr="0026765C" w:rsidRDefault="0026765C" w:rsidP="00B27990">
      <w:pPr>
        <w:numPr>
          <w:ilvl w:val="0"/>
          <w:numId w:val="15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Zamawiający zapłaci za rzeczywiście zamówione, dostarczone i odebrane worki na odpady.</w:t>
      </w:r>
    </w:p>
    <w:p w:rsidR="0026765C" w:rsidRPr="0026765C" w:rsidRDefault="0026765C" w:rsidP="0026765C">
      <w:pPr>
        <w:tabs>
          <w:tab w:val="left" w:pos="6096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§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6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Umowa zostaje zawarta na okres od dnia …………... do dnia…………….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§7</w:t>
      </w: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Strony postanawiają, że formą odszkodowania w przypadku niewykonania lub nienależytego wykonania zobowiązań umownych będą kary umowne w następujących wypadkach i wysokościach:</w:t>
      </w:r>
    </w:p>
    <w:p w:rsidR="0026765C" w:rsidRPr="0026765C" w:rsidRDefault="0026765C" w:rsidP="00B2799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umowne:</w:t>
      </w:r>
    </w:p>
    <w:p w:rsidR="0026765C" w:rsidRPr="0026765C" w:rsidRDefault="0026765C" w:rsidP="00B27990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Zamawiającego lub Wykonawcę z przyczyn leżących  po stronie Wykonawcy w wysokości 2 % wartości brutto całości zamówienia,</w:t>
      </w:r>
    </w:p>
    <w:p w:rsidR="0026765C" w:rsidRPr="0026765C" w:rsidRDefault="0026765C" w:rsidP="00B27990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niedostarczenia w terminie przedmiotu zamówienia w wysokości 1,5% wartości brutto  niedostarczonej partii worków za każdy rozpoczęty dzień zwłoki (kalendarzowy) </w:t>
      </w:r>
    </w:p>
    <w:p w:rsidR="0026765C" w:rsidRPr="0026765C" w:rsidRDefault="0026765C" w:rsidP="00B27990">
      <w:pPr>
        <w:numPr>
          <w:ilvl w:val="2"/>
          <w:numId w:val="16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kary umowne w wysokości 5% wartości brutto całości zamówienia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w przypadku odstąpienia od umowy  z przyczyn będących po stronie Zamawiającego.</w:t>
      </w:r>
    </w:p>
    <w:p w:rsidR="0026765C" w:rsidRPr="0026765C" w:rsidRDefault="0026765C" w:rsidP="00B27990">
      <w:pPr>
        <w:numPr>
          <w:ilvl w:val="2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Strony mogą dochodzić na zasadach ogólnych odszkodowania przewyższającego wysokości kar umownych.</w:t>
      </w:r>
    </w:p>
    <w:p w:rsidR="0026765C" w:rsidRPr="0026765C" w:rsidRDefault="0026765C" w:rsidP="00B27990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potrącania naliczonych kar umownych  z wynagrodzenia Wykonawcy za wykonany przedmiot umowy na podstawie wystawionej noty obciążeniowej.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§ 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8</w:t>
      </w:r>
    </w:p>
    <w:p w:rsidR="0026765C" w:rsidRPr="0026765C" w:rsidRDefault="0026765C" w:rsidP="00B27990">
      <w:pPr>
        <w:widowControl w:val="0"/>
        <w:numPr>
          <w:ilvl w:val="0"/>
          <w:numId w:val="1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kierowania pracami ze strony Wykonawcy wyznacza się: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p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. ..................................... .</w:t>
      </w:r>
    </w:p>
    <w:p w:rsidR="0026765C" w:rsidRPr="0026765C" w:rsidRDefault="0026765C" w:rsidP="00B27990">
      <w:pPr>
        <w:widowControl w:val="0"/>
        <w:numPr>
          <w:ilvl w:val="0"/>
          <w:numId w:val="1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Jako koordynatora Zamawiającego w zakresie wykonania obowiązków umownych wyznacza się: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p. </w:t>
      </w:r>
      <w:r w:rsidRPr="0026765C">
        <w:rPr>
          <w:rFonts w:ascii="Arial" w:eastAsia="Times New Roman" w:hAnsi="Arial" w:cs="Arial"/>
          <w:sz w:val="20"/>
          <w:szCs w:val="20"/>
          <w:lang w:eastAsia="x-none"/>
        </w:rPr>
        <w:t>…………………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26765C" w:rsidRPr="0026765C" w:rsidRDefault="0026765C" w:rsidP="0026765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9</w:t>
      </w:r>
    </w:p>
    <w:p w:rsidR="0026765C" w:rsidRPr="0026765C" w:rsidRDefault="0026765C" w:rsidP="00B27990">
      <w:pPr>
        <w:numPr>
          <w:ilvl w:val="6"/>
          <w:numId w:val="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zmian do umowy na podstawie art. 144 ust.1 Ustawy  tzn.</w:t>
      </w:r>
    </w:p>
    <w:p w:rsidR="0026765C" w:rsidRPr="0026765C" w:rsidRDefault="0026765C" w:rsidP="00B27990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firstLine="20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skutek okoliczności wynikających z tzw. „siły wyższej”</w:t>
      </w:r>
    </w:p>
    <w:p w:rsidR="0026765C" w:rsidRPr="0026765C" w:rsidRDefault="0026765C" w:rsidP="00B27990">
      <w:pPr>
        <w:widowControl w:val="0"/>
        <w:numPr>
          <w:ilvl w:val="1"/>
          <w:numId w:val="1"/>
        </w:numPr>
        <w:tabs>
          <w:tab w:val="clear" w:pos="360"/>
          <w:tab w:val="left" w:pos="993"/>
          <w:tab w:val="num" w:pos="1134"/>
        </w:tabs>
        <w:suppressAutoHyphens/>
        <w:autoSpaceDE w:val="0"/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terminu realizacji przedmiotu zamówienia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w przypadku nie zrealizowania całego zakresu umowy w terminie określonym w „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>” do wartości umownej,   z powodu okoliczności, których wystąpienie stało się niezależne od wykonawcy bądź  zamawiającego. Przesunięcie terminu nie powoduje zmian cen jednostkowych określonych w umowie.</w:t>
      </w:r>
    </w:p>
    <w:p w:rsidR="0026765C" w:rsidRPr="0026765C" w:rsidRDefault="0026765C" w:rsidP="00B27990">
      <w:pPr>
        <w:widowControl w:val="0"/>
        <w:numPr>
          <w:ilvl w:val="1"/>
          <w:numId w:val="1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>terminu obowiązywania umowy w przypadku zrealizowania całego jej zakresu (do wartości umownej) przed upływem terminu określonym w „</w:t>
      </w:r>
      <w:proofErr w:type="spellStart"/>
      <w:r w:rsidRPr="0026765C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26765C">
        <w:rPr>
          <w:rFonts w:ascii="Arial" w:eastAsia="Times New Roman" w:hAnsi="Arial" w:cs="Arial"/>
          <w:sz w:val="20"/>
          <w:szCs w:val="20"/>
          <w:lang w:eastAsia="pl-PL"/>
        </w:rPr>
        <w:t>” z powodu okoliczności, których wystąpienie stało się niezależne od wykonawcy bądź  zamawiającego.</w:t>
      </w:r>
    </w:p>
    <w:p w:rsidR="0026765C" w:rsidRPr="0026765C" w:rsidRDefault="0026765C" w:rsidP="00B27990">
      <w:pPr>
        <w:widowControl w:val="0"/>
        <w:numPr>
          <w:ilvl w:val="1"/>
          <w:numId w:val="1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right="28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wysokości wynagrodzenia w przypadku zmiany ustawowej stawki podatku od towaru </w:t>
      </w:r>
      <w:r w:rsidRPr="0026765C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i usług (VAT)          </w:t>
      </w:r>
    </w:p>
    <w:p w:rsidR="0026765C" w:rsidRPr="0026765C" w:rsidRDefault="0026765C" w:rsidP="00B2799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Nie wymagają zmiany umowy zmiany dotyczące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adresów</w:t>
      </w:r>
      <w:r w:rsidRPr="0026765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numerów telefonów, poczty elektronicznej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§10</w:t>
      </w:r>
    </w:p>
    <w:p w:rsidR="0026765C" w:rsidRPr="0026765C" w:rsidRDefault="0026765C" w:rsidP="00B279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razie wystąpienia istotnej zmiany okoliczności powodującej, że wykonanie umowy nie leży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części umowy.</w:t>
      </w:r>
    </w:p>
    <w:p w:rsidR="0026765C" w:rsidRPr="0026765C" w:rsidRDefault="0026765C" w:rsidP="00B279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Odstąpienie od umowy powinno nastąpić w formie pisemnej pod rygorem nieważności takiego oświadczenia i powinno zawierać uzasadnienie.</w:t>
      </w: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11</w:t>
      </w:r>
    </w:p>
    <w:p w:rsidR="0026765C" w:rsidRPr="0026765C" w:rsidRDefault="0026765C" w:rsidP="00B27990">
      <w:pPr>
        <w:widowControl w:val="0"/>
        <w:numPr>
          <w:ilvl w:val="0"/>
          <w:numId w:val="10"/>
        </w:numPr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Wszelkie zmiany i uzupełnienia treści umowy wymagają formy pisemnej w postaci aneksu podpisanego przez obie strony, pod rygorem nieważności.</w:t>
      </w:r>
    </w:p>
    <w:p w:rsidR="0026765C" w:rsidRPr="0026765C" w:rsidRDefault="0026765C" w:rsidP="00B27990">
      <w:pPr>
        <w:widowControl w:val="0"/>
        <w:numPr>
          <w:ilvl w:val="0"/>
          <w:numId w:val="10"/>
        </w:numPr>
        <w:tabs>
          <w:tab w:val="left" w:pos="357"/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</w:p>
    <w:p w:rsidR="0026765C" w:rsidRPr="0026765C" w:rsidRDefault="0026765C" w:rsidP="0026765C">
      <w:pPr>
        <w:widowControl w:val="0"/>
        <w:tabs>
          <w:tab w:val="left" w:pos="357"/>
          <w:tab w:val="left" w:pos="360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1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2</w:t>
      </w:r>
    </w:p>
    <w:p w:rsidR="0026765C" w:rsidRPr="0026765C" w:rsidRDefault="0026765C" w:rsidP="00B27990">
      <w:pPr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W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sprawach nie uregulowanych postanowieniami niniejszej umowy stosuje się przepisy Kodeksu Cywilnego oraz przepisy ustawy Prawo zamówień publicznych.</w:t>
      </w:r>
    </w:p>
    <w:p w:rsidR="0026765C" w:rsidRPr="0026765C" w:rsidRDefault="0026765C" w:rsidP="00B27990">
      <w:pPr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Ewentualne spory wynikłe w związku z realizacją umowy rozstrzygane będą przez właściwy rzeczowo sąd w Radomiu.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1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3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Zabrania się cesji wierzytelności wynikających z niniejszej umowy na osoby trzecie.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1</w:t>
      </w:r>
      <w:r w:rsidRPr="0026765C">
        <w:rPr>
          <w:rFonts w:ascii="Arial" w:eastAsia="Times New Roman" w:hAnsi="Arial" w:cs="Arial"/>
          <w:b/>
          <w:sz w:val="20"/>
          <w:szCs w:val="20"/>
          <w:lang w:eastAsia="x-none"/>
        </w:rPr>
        <w:t>4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sz w:val="20"/>
          <w:szCs w:val="20"/>
          <w:lang w:val="x-none" w:eastAsia="x-none"/>
        </w:rPr>
        <w:t>Umowę sporządzono w 2 jednobrzmiących egzemplarzach, po 1 dla każdej ze stron.</w:t>
      </w: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6765C" w:rsidRPr="0026765C" w:rsidRDefault="0026765C" w:rsidP="0026765C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120" w:line="240" w:lineRule="auto"/>
        <w:ind w:left="360" w:firstLine="3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ZAMAWIAJĄCY</w:t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  <w:t>WYKONAWCA</w:t>
      </w:r>
    </w:p>
    <w:p w:rsidR="0026765C" w:rsidRPr="0026765C" w:rsidRDefault="0026765C" w:rsidP="00267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 do umowy</w:t>
      </w: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żółte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wykonane z surowca LDPE, grubości co najmniej 60 mikronów, o pojemności 120 l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z nadrukiem logo firmy oraz  danymi o firmie –nazwa, adres, dane kontaktowe (zostaną podane przed pierwszym zleceniem)  oraz napis: „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METALE I TWORZYWA SZTUCZNE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”  - powierzchnia nadruku min. 1000cm 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kolor czarny)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60 000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Worki niebieskie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wykonane z surowca LDPE, grubości co najmniej 60 mikronów, o pojemności 120l z nadrukiem logo firmy oraz  danymi o firmie – nazwa, adres, dane kontaktowe (zostaną podane przed pierwszym zleceniem) oraz napis: „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PAPIER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”- powierzchnia nadruku min. 1000cm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kolor czarny)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36 000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zielone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60 mikronów, o pojemności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>120 l z nadrukiem logo firmy oraz danymi o firmie –nazwa, adres, dane kontaktowe (zostaną podane przed pierwszym zleceniem) oraz napis: „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SZKŁO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” - powierzchnia nadruku min. 1000cm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 kolor czarny)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27 000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Worki brązowe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60 mikronów, o pojemności 120 l z nadrukiem logo firmy oraz  danymi o firmie – nazwa, adres, dane kontaktowe (zostaną podane przed pierwszym zleceniem) oraz napis: „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BIO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”  - powierzchnia nadruku min. 1000cm 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kolor biały)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34 000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żółte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 wykonane z surowca LDPE, grubości co najmniej 60 mikronów, o pojemności 120 l, wymiary minimalne: 700x1150 mm , z nadrukiem logo firmy oraz  danymi o firmie –nazwa, adres, dane kontaktowe (zostaną podane przed pierwszym zleceniem)  oraz napis: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Gminy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267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METALE I TWORZYWA SZTUCZNE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”  - powierzchnia nadruku min. 1500cm 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, kolor czarny)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32 000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Worki niebieskie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wykonane z surowca LDPE, grubości co najmniej 80 mikronów, o pojemności 120l, wymiary minimalne: 700x1150 mm,  z nadrukiem logo firmy oraz  danymi o firmie – nazwa, adres, dane kontaktowe (zostaną podane przed pierwszym zleceniem) oraz napis: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Nazwa Gminy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PAPIER” -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powierzchnia nadruku min. 1500cm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kolor czarny)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5 000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zielone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80 mikronów, o pojemności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120 l, wymiary minimalne: 700x1150 mm, z nadrukiem logo firmy oraz danymi o firmie –nazwa, adres, dane kontaktowe (zostaną podane przed pierwszym zleceniem) oraz napis: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Nazwa Gminy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SZKŁO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” - powierzchnia nadruku min. 1500cm 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kolor czarny)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5 000 sztuk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765C" w:rsidRPr="0026765C" w:rsidRDefault="0026765C" w:rsidP="00B27990">
      <w:pPr>
        <w:widowControl w:val="0"/>
        <w:numPr>
          <w:ilvl w:val="2"/>
          <w:numId w:val="17"/>
        </w:num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Worki brązowe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80 mikronów, o pojemności 120 l, wymiary minimalne: 700x1150 mm,  z nadrukiem logo firmy oraz  danymi o firmie – nazwa, adres, dane kontaktowe (zostaną podane przed pierwszym zleceniem) oraz napis: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Gminy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BIO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” - powierzchnia nadruku min. 1500cm </w:t>
      </w:r>
      <w:r w:rsidRPr="0026765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765C">
        <w:rPr>
          <w:rFonts w:ascii="Arial" w:eastAsia="Times New Roman" w:hAnsi="Arial" w:cs="Arial"/>
          <w:sz w:val="20"/>
          <w:szCs w:val="20"/>
          <w:lang w:eastAsia="pl-PL"/>
        </w:rPr>
        <w:t xml:space="preserve">, kolor biały) </w:t>
      </w:r>
      <w:r w:rsidRPr="0026765C">
        <w:rPr>
          <w:rFonts w:ascii="Arial" w:eastAsia="Times New Roman" w:hAnsi="Arial" w:cs="Arial"/>
          <w:b/>
          <w:sz w:val="20"/>
          <w:szCs w:val="20"/>
          <w:lang w:eastAsia="pl-PL"/>
        </w:rPr>
        <w:t>w ilości 5 000 sztuk.</w:t>
      </w: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120" w:line="240" w:lineRule="auto"/>
        <w:ind w:left="360" w:firstLine="3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ZAMAWIAJĄCY</w:t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  <w:t>WYKONAWCA</w:t>
      </w: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676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 do umowy</w:t>
      </w: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5C" w:rsidRPr="0026765C" w:rsidRDefault="0026765C" w:rsidP="00267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2676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FORMULARZ CENOWY</w:t>
      </w:r>
    </w:p>
    <w:p w:rsidR="0026765C" w:rsidRPr="0026765C" w:rsidRDefault="0026765C" w:rsidP="002676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pPr w:leftFromText="141" w:rightFromText="141" w:vertAnchor="text" w:horzAnchor="margin" w:tblpXSpec="center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276"/>
        <w:gridCol w:w="1134"/>
        <w:gridCol w:w="1842"/>
      </w:tblGrid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Lp.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Cs w:val="16"/>
                <w:lang w:eastAsia="pl-PL"/>
              </w:rPr>
              <w:br/>
            </w:r>
            <w:r w:rsidRPr="0026765C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OPIS WORKA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Przewidywana ilość [szt.]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netto  [zł.] </w:t>
            </w:r>
            <w:r w:rsidRPr="002676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(poz. 3xpoz. 4)</w:t>
            </w: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5</w:t>
            </w: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18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żółte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60 mikronów, o pojemności 120l; napis „</w:t>
            </w:r>
            <w:r w:rsidRPr="002676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METALE </w:t>
            </w:r>
            <w:r w:rsidRPr="002676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br/>
              <w:t>I TWORZYWA SZTUCZNE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18"/>
                <w:szCs w:val="16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wykonane z surowca LDPE, grubości co najmniej 60 mikronów, o pojemności 120l; napis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PAPIER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6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zielone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60 mikronów, o pojemności 120l; napis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SZKŁO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6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brązowe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60 mikronów, o pojemności 120l; napis 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BIO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34 000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żółte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 60 mikronów, o pojemności 120l; napis </w:t>
            </w: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2676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METALE I TWORZYWA SZTUCZNE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6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wykonane z surowca LDPE, grubości co najmniej 80 mikronów, o pojemności 120l; napis </w:t>
            </w: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PAPIER” 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zielone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80 mikronów, o pojemności 120l; napis </w:t>
            </w: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SZKŁO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65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61" w:type="dxa"/>
          </w:tcPr>
          <w:p w:rsidR="0026765C" w:rsidRPr="0026765C" w:rsidRDefault="0026765C" w:rsidP="0026765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brązowe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grubości co najmniej 80 mikronów, o pojemności 120l; napis </w:t>
            </w: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Nazwa Gminy 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r w:rsidRPr="002676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BIO</w:t>
            </w:r>
            <w:r w:rsidRPr="002676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1276" w:type="dxa"/>
          </w:tcPr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867" w:type="dxa"/>
            <w:gridSpan w:val="4"/>
          </w:tcPr>
          <w:p w:rsidR="0026765C" w:rsidRPr="0026765C" w:rsidRDefault="0026765C" w:rsidP="002676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  <w:t>wartość netto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867" w:type="dxa"/>
            <w:gridSpan w:val="4"/>
          </w:tcPr>
          <w:p w:rsidR="0026765C" w:rsidRPr="0026765C" w:rsidRDefault="0026765C" w:rsidP="002676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  <w:t>VAT %</w:t>
            </w: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765C" w:rsidRPr="0026765C" w:rsidTr="008F7DB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867" w:type="dxa"/>
            <w:gridSpan w:val="4"/>
          </w:tcPr>
          <w:p w:rsidR="0026765C" w:rsidRPr="0026765C" w:rsidRDefault="0026765C" w:rsidP="002676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</w:pPr>
            <w:r w:rsidRPr="0026765C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l-PL"/>
              </w:rPr>
              <w:t>wartość brutto</w:t>
            </w:r>
          </w:p>
          <w:p w:rsidR="0026765C" w:rsidRPr="0026765C" w:rsidRDefault="0026765C" w:rsidP="0026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26765C" w:rsidRPr="0026765C" w:rsidRDefault="0026765C" w:rsidP="00267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6765C" w:rsidRPr="0026765C" w:rsidRDefault="0026765C" w:rsidP="0026765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6765C" w:rsidRPr="0026765C" w:rsidRDefault="0026765C" w:rsidP="0026765C">
      <w:pPr>
        <w:spacing w:after="120" w:line="240" w:lineRule="auto"/>
        <w:ind w:left="360" w:firstLine="3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>ZAMAWIAJĄCY</w:t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26765C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  <w:t>WYKONAWCA</w:t>
      </w:r>
    </w:p>
    <w:p w:rsidR="0026765C" w:rsidRPr="0026765C" w:rsidRDefault="0026765C" w:rsidP="002676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4D8" w:rsidRDefault="009474D8"/>
    <w:sectPr w:rsidR="009474D8" w:rsidSect="00E701C6">
      <w:footerReference w:type="default" r:id="rId11"/>
      <w:endnotePr>
        <w:numFmt w:val="decimal"/>
      </w:endnotePr>
      <w:pgSz w:w="11905" w:h="16837"/>
      <w:pgMar w:top="284" w:right="1134" w:bottom="992" w:left="1423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90" w:rsidRDefault="00B27990" w:rsidP="0026765C">
      <w:pPr>
        <w:spacing w:after="0" w:line="240" w:lineRule="auto"/>
      </w:pPr>
      <w:r>
        <w:separator/>
      </w:r>
    </w:p>
  </w:endnote>
  <w:endnote w:type="continuationSeparator" w:id="0">
    <w:p w:rsidR="00B27990" w:rsidRDefault="00B27990" w:rsidP="0026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B27990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B27990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26765C">
      <w:rPr>
        <w:rStyle w:val="FontStyle58"/>
        <w:noProof/>
      </w:rPr>
      <w:t>3</w:t>
    </w:r>
    <w:r>
      <w:rPr>
        <w:rStyle w:val="FontStyle5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6F" w:rsidRDefault="00B27990">
    <w:pPr>
      <w:pStyle w:val="Stopka"/>
      <w:jc w:val="right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="0026765C">
      <w:rPr>
        <w:noProof/>
      </w:rPr>
      <w:t>15</w:t>
    </w:r>
    <w:r>
      <w:fldChar w:fldCharType="end"/>
    </w:r>
  </w:p>
  <w:p w:rsidR="0073696F" w:rsidRDefault="00B27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90" w:rsidRDefault="00B27990" w:rsidP="0026765C">
      <w:pPr>
        <w:spacing w:after="0" w:line="240" w:lineRule="auto"/>
      </w:pPr>
      <w:r>
        <w:separator/>
      </w:r>
    </w:p>
  </w:footnote>
  <w:footnote w:type="continuationSeparator" w:id="0">
    <w:p w:rsidR="00B27990" w:rsidRDefault="00B27990" w:rsidP="0026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B27990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:rsidR="002B231B" w:rsidRPr="005468BF" w:rsidRDefault="00B27990" w:rsidP="00FA498B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sz w:val="16"/>
        <w:szCs w:val="16"/>
      </w:rPr>
    </w:pPr>
    <w:r w:rsidRPr="005468BF">
      <w:rPr>
        <w:rFonts w:ascii="Arial" w:hAnsi="Arial" w:cs="Arial"/>
        <w:i/>
        <w:sz w:val="16"/>
        <w:szCs w:val="16"/>
      </w:rPr>
      <w:t>Postępowanie o udzielenie zamówienia</w:t>
    </w:r>
    <w:r w:rsidRPr="005468BF">
      <w:rPr>
        <w:rFonts w:ascii="Arial" w:hAnsi="Arial" w:cs="Arial"/>
        <w:i/>
        <w:sz w:val="16"/>
        <w:szCs w:val="16"/>
      </w:rPr>
      <w:t xml:space="preserve">: </w:t>
    </w:r>
    <w:r w:rsidRPr="005468BF">
      <w:rPr>
        <w:rFonts w:ascii="Arial" w:hAnsi="Arial" w:cs="Arial"/>
        <w:i/>
        <w:sz w:val="16"/>
        <w:szCs w:val="16"/>
      </w:rPr>
      <w:t xml:space="preserve">„Dostawa </w:t>
    </w:r>
    <w:r>
      <w:rPr>
        <w:rFonts w:ascii="Arial" w:hAnsi="Arial" w:cs="Arial"/>
        <w:i/>
        <w:sz w:val="16"/>
        <w:szCs w:val="16"/>
      </w:rPr>
      <w:t xml:space="preserve">worków na odpady </w:t>
    </w:r>
    <w:r w:rsidRPr="005468BF">
      <w:rPr>
        <w:rFonts w:ascii="Arial" w:hAnsi="Arial" w:cs="Arial"/>
        <w:i/>
        <w:sz w:val="16"/>
        <w:szCs w:val="16"/>
      </w:rPr>
      <w:t xml:space="preserve"> ”</w:t>
    </w:r>
  </w:p>
  <w:p w:rsidR="002B231B" w:rsidRPr="007E2B34" w:rsidRDefault="00B27990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color w:val="0070C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(numer referen</w:t>
    </w:r>
    <w:r>
      <w:rPr>
        <w:rFonts w:ascii="Arial" w:hAnsi="Arial" w:cs="Arial"/>
        <w:i/>
        <w:color w:val="000000"/>
        <w:sz w:val="16"/>
        <w:szCs w:val="16"/>
      </w:rPr>
      <w:t>cyjny)</w:t>
    </w:r>
    <w:r>
      <w:rPr>
        <w:rFonts w:ascii="Arial" w:hAnsi="Arial" w:cs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12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/ 201</w:t>
    </w:r>
    <w:r>
      <w:rPr>
        <w:rFonts w:ascii="Arial" w:hAnsi="Arial" w:cs="Arial"/>
        <w:i/>
        <w:sz w:val="16"/>
        <w:szCs w:val="16"/>
      </w:rPr>
      <w:t>9</w:t>
    </w:r>
  </w:p>
  <w:tbl>
    <w:tblPr>
      <w:tblW w:w="10335" w:type="dxa"/>
      <w:tblInd w:w="5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5"/>
    </w:tblGrid>
    <w:tr w:rsidR="002B231B" w:rsidTr="000045AB">
      <w:tblPrEx>
        <w:tblCellMar>
          <w:top w:w="0" w:type="dxa"/>
          <w:bottom w:w="0" w:type="dxa"/>
        </w:tblCellMar>
      </w:tblPrEx>
      <w:trPr>
        <w:trHeight w:val="81"/>
      </w:trPr>
      <w:tc>
        <w:tcPr>
          <w:tcW w:w="10335" w:type="dxa"/>
        </w:tcPr>
        <w:p w:rsidR="002B231B" w:rsidRDefault="00B27990">
          <w:pPr>
            <w:pStyle w:val="Nagwek"/>
          </w:pPr>
        </w:p>
      </w:tc>
    </w:tr>
  </w:tbl>
  <w:p w:rsidR="002B231B" w:rsidRDefault="00B27990" w:rsidP="0026765C">
    <w:pPr>
      <w:tabs>
        <w:tab w:val="left" w:pos="2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440E9F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A"/>
    <w:multiLevelType w:val="multilevel"/>
    <w:tmpl w:val="48CAC930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A7F9A"/>
    <w:multiLevelType w:val="hybridMultilevel"/>
    <w:tmpl w:val="CA4C39AA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4F72"/>
    <w:multiLevelType w:val="multilevel"/>
    <w:tmpl w:val="8A4ADF44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B4623D"/>
    <w:multiLevelType w:val="hybridMultilevel"/>
    <w:tmpl w:val="2D64D3DA"/>
    <w:lvl w:ilvl="0" w:tplc="5F4A2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D617D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90B01"/>
    <w:multiLevelType w:val="hybridMultilevel"/>
    <w:tmpl w:val="79367B7E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E5724"/>
    <w:multiLevelType w:val="hybridMultilevel"/>
    <w:tmpl w:val="F4EC989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24E31"/>
    <w:multiLevelType w:val="multilevel"/>
    <w:tmpl w:val="E9A875F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/>
        <w:u w:val="single"/>
      </w:rPr>
    </w:lvl>
    <w:lvl w:ilvl="2">
      <w:start w:val="1"/>
      <w:numFmt w:val="decimal"/>
      <w:lvlText w:val="%3."/>
      <w:lvlJc w:val="left"/>
      <w:pPr>
        <w:ind w:left="369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3">
    <w:nsid w:val="64FC6255"/>
    <w:multiLevelType w:val="hybridMultilevel"/>
    <w:tmpl w:val="AEB4D4EE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02C87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 w:tplc="1DAA53C8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3" w:tplc="8F22B4EA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2C7B"/>
    <w:multiLevelType w:val="hybridMultilevel"/>
    <w:tmpl w:val="267E0A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E3238"/>
    <w:multiLevelType w:val="hybridMultilevel"/>
    <w:tmpl w:val="836C25B0"/>
    <w:lvl w:ilvl="0" w:tplc="ACA85D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effect w:val="none"/>
      </w:rPr>
    </w:lvl>
    <w:lvl w:ilvl="1" w:tplc="979E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2E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4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27FEE"/>
    <w:multiLevelType w:val="hybridMultilevel"/>
    <w:tmpl w:val="70F84250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C"/>
    <w:rsid w:val="0026765C"/>
    <w:rsid w:val="009474D8"/>
    <w:rsid w:val="00B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6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676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76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65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765C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6765C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65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6765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676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6765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65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676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6765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6765C"/>
  </w:style>
  <w:style w:type="paragraph" w:styleId="Tekstpodstawowy">
    <w:name w:val="Body Text"/>
    <w:basedOn w:val="Normalny"/>
    <w:link w:val="TekstpodstawowyZnak"/>
    <w:uiPriority w:val="99"/>
    <w:semiHidden/>
    <w:rsid w:val="0026765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65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26765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676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6765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65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26765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267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6765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99"/>
    <w:rsid w:val="0026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26765C"/>
    <w:rPr>
      <w:color w:val="0000FF"/>
      <w:u w:val="single"/>
    </w:rPr>
  </w:style>
  <w:style w:type="character" w:customStyle="1" w:styleId="kolor">
    <w:name w:val="kolor"/>
    <w:basedOn w:val="Domylnaczcionkaakapitu"/>
    <w:rsid w:val="0026765C"/>
  </w:style>
  <w:style w:type="character" w:customStyle="1" w:styleId="tabulatory">
    <w:name w:val="tabulatory"/>
    <w:basedOn w:val="Domylnaczcionkaakapitu"/>
    <w:rsid w:val="0026765C"/>
  </w:style>
  <w:style w:type="character" w:customStyle="1" w:styleId="txt-old">
    <w:name w:val="txt-old"/>
    <w:basedOn w:val="Domylnaczcionkaakapitu"/>
    <w:rsid w:val="0026765C"/>
  </w:style>
  <w:style w:type="character" w:customStyle="1" w:styleId="txt-new">
    <w:name w:val="txt-new"/>
    <w:basedOn w:val="Domylnaczcionkaakapitu"/>
    <w:rsid w:val="0026765C"/>
  </w:style>
  <w:style w:type="character" w:styleId="Uwydatnienie">
    <w:name w:val="Emphasis"/>
    <w:uiPriority w:val="20"/>
    <w:qFormat/>
    <w:rsid w:val="0026765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76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2676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676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7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26765C"/>
  </w:style>
  <w:style w:type="character" w:customStyle="1" w:styleId="gi">
    <w:name w:val="gi"/>
    <w:basedOn w:val="Domylnaczcionkaakapitu"/>
    <w:rsid w:val="0026765C"/>
  </w:style>
  <w:style w:type="character" w:customStyle="1" w:styleId="t">
    <w:name w:val="t"/>
    <w:basedOn w:val="Domylnaczcionkaakapitu"/>
    <w:rsid w:val="0026765C"/>
  </w:style>
  <w:style w:type="paragraph" w:customStyle="1" w:styleId="moduleitemintrotext">
    <w:name w:val="moduleitemintrotext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26765C"/>
  </w:style>
  <w:style w:type="paragraph" w:customStyle="1" w:styleId="art-page-footer">
    <w:name w:val="art-page-foo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26765C"/>
  </w:style>
  <w:style w:type="character" w:customStyle="1" w:styleId="dim">
    <w:name w:val="dim"/>
    <w:basedOn w:val="Domylnaczcionkaakapitu"/>
    <w:rsid w:val="0026765C"/>
  </w:style>
  <w:style w:type="character" w:styleId="HTML-cytat">
    <w:name w:val="HTML Cite"/>
    <w:uiPriority w:val="99"/>
    <w:semiHidden/>
    <w:unhideWhenUsed/>
    <w:rsid w:val="0026765C"/>
    <w:rPr>
      <w:i/>
      <w:iCs/>
    </w:rPr>
  </w:style>
  <w:style w:type="paragraph" w:customStyle="1" w:styleId="bodytext">
    <w:name w:val="bodytext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26765C"/>
  </w:style>
  <w:style w:type="character" w:customStyle="1" w:styleId="date">
    <w:name w:val="date"/>
    <w:basedOn w:val="Domylnaczcionkaakapitu"/>
    <w:rsid w:val="0026765C"/>
  </w:style>
  <w:style w:type="character" w:customStyle="1" w:styleId="nsixword">
    <w:name w:val="nsix_word"/>
    <w:basedOn w:val="Domylnaczcionkaakapitu"/>
    <w:rsid w:val="0026765C"/>
  </w:style>
  <w:style w:type="paragraph" w:customStyle="1" w:styleId="Znak">
    <w:name w:val=" Znak"/>
    <w:basedOn w:val="Normalny"/>
    <w:rsid w:val="0026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2676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6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5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26765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76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26765C"/>
  </w:style>
  <w:style w:type="character" w:customStyle="1" w:styleId="issue">
    <w:name w:val="issue"/>
    <w:basedOn w:val="Domylnaczcionkaakapitu"/>
    <w:rsid w:val="0026765C"/>
  </w:style>
  <w:style w:type="paragraph" w:styleId="Tytu">
    <w:name w:val="Title"/>
    <w:basedOn w:val="Normalny"/>
    <w:link w:val="TytuZnak"/>
    <w:qFormat/>
    <w:rsid w:val="0026765C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6765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26765C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676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2676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6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2676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26765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6765C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2676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2676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26765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26765C"/>
  </w:style>
  <w:style w:type="character" w:customStyle="1" w:styleId="newsshortext">
    <w:name w:val="newsshortext"/>
    <w:basedOn w:val="Domylnaczcionkaakapitu"/>
    <w:rsid w:val="0026765C"/>
  </w:style>
  <w:style w:type="paragraph" w:customStyle="1" w:styleId="punkt">
    <w:name w:val="punkt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76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76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6765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6765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26765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26765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26765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6765C"/>
  </w:style>
  <w:style w:type="paragraph" w:customStyle="1" w:styleId="LITlitera">
    <w:name w:val="LIT – litera"/>
    <w:basedOn w:val="Normalny"/>
    <w:uiPriority w:val="14"/>
    <w:qFormat/>
    <w:rsid w:val="0026765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6765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26765C"/>
    <w:pPr>
      <w:ind w:left="2336"/>
    </w:pPr>
  </w:style>
  <w:style w:type="character" w:customStyle="1" w:styleId="Ppogrubienie">
    <w:name w:val="_P_ – pogrubienie"/>
    <w:uiPriority w:val="1"/>
    <w:qFormat/>
    <w:rsid w:val="0026765C"/>
    <w:rPr>
      <w:b/>
    </w:rPr>
  </w:style>
  <w:style w:type="character" w:customStyle="1" w:styleId="text-center">
    <w:name w:val="text-center"/>
    <w:rsid w:val="0026765C"/>
  </w:style>
  <w:style w:type="paragraph" w:customStyle="1" w:styleId="zartzmartartykuempunktem0">
    <w:name w:val="zartzmartartykuempunktem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26765C"/>
  </w:style>
  <w:style w:type="character" w:customStyle="1" w:styleId="alb-s">
    <w:name w:val="a_lb-s"/>
    <w:rsid w:val="0026765C"/>
  </w:style>
  <w:style w:type="paragraph" w:customStyle="1" w:styleId="Tekstpodstawowy21">
    <w:name w:val="Tekst podstawowy 21"/>
    <w:basedOn w:val="Normalny"/>
    <w:rsid w:val="0026765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8ny">
    <w:name w:val="8đůýny"/>
    <w:rsid w:val="0026765C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6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67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26765C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52" w:lineRule="exact"/>
      <w:ind w:hanging="37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26765C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uiPriority w:val="99"/>
    <w:rsid w:val="0026765C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uiPriority w:val="99"/>
    <w:rsid w:val="0026765C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uiPriority w:val="99"/>
    <w:rsid w:val="0026765C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uiPriority w:val="99"/>
    <w:rsid w:val="0026765C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uiPriority w:val="99"/>
    <w:rsid w:val="0026765C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uiPriority w:val="99"/>
    <w:rsid w:val="0026765C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26765C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9">
    <w:name w:val="Font Style59"/>
    <w:uiPriority w:val="99"/>
    <w:rsid w:val="0026765C"/>
    <w:rPr>
      <w:rFonts w:ascii="Arial Narrow" w:hAnsi="Arial Narrow" w:cs="Arial Narrow"/>
      <w:color w:val="000000"/>
      <w:sz w:val="26"/>
      <w:szCs w:val="26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zia">
    <w:name w:val="Dział"/>
    <w:basedOn w:val="Akapitzlist"/>
    <w:qFormat/>
    <w:rsid w:val="0026765C"/>
    <w:pPr>
      <w:numPr>
        <w:numId w:val="4"/>
      </w:numPr>
      <w:shd w:val="clear" w:color="auto" w:fill="D9D9D9"/>
      <w:tabs>
        <w:tab w:val="num" w:pos="360"/>
      </w:tabs>
      <w:autoSpaceDE w:val="0"/>
      <w:autoSpaceDN w:val="0"/>
      <w:adjustRightInd w:val="0"/>
      <w:spacing w:after="200" w:line="276" w:lineRule="auto"/>
      <w:ind w:left="360"/>
      <w:contextualSpacing/>
    </w:pPr>
    <w:rPr>
      <w:rFonts w:ascii="Cambria" w:hAnsi="Cambria"/>
      <w:b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267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1">
    <w:name w:val="Font Style51"/>
    <w:rsid w:val="0026765C"/>
    <w:rPr>
      <w:rFonts w:ascii="Arial Unicode MS" w:eastAsia="Times New Roman" w:cs="Arial Unicode MS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6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676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76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65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765C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6765C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65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6765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676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6765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65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676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6765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6765C"/>
  </w:style>
  <w:style w:type="paragraph" w:styleId="Tekstpodstawowy">
    <w:name w:val="Body Text"/>
    <w:basedOn w:val="Normalny"/>
    <w:link w:val="TekstpodstawowyZnak"/>
    <w:uiPriority w:val="99"/>
    <w:semiHidden/>
    <w:rsid w:val="0026765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65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26765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676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6765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65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26765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267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6765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99"/>
    <w:rsid w:val="0026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26765C"/>
    <w:rPr>
      <w:color w:val="0000FF"/>
      <w:u w:val="single"/>
    </w:rPr>
  </w:style>
  <w:style w:type="character" w:customStyle="1" w:styleId="kolor">
    <w:name w:val="kolor"/>
    <w:basedOn w:val="Domylnaczcionkaakapitu"/>
    <w:rsid w:val="0026765C"/>
  </w:style>
  <w:style w:type="character" w:customStyle="1" w:styleId="tabulatory">
    <w:name w:val="tabulatory"/>
    <w:basedOn w:val="Domylnaczcionkaakapitu"/>
    <w:rsid w:val="0026765C"/>
  </w:style>
  <w:style w:type="character" w:customStyle="1" w:styleId="txt-old">
    <w:name w:val="txt-old"/>
    <w:basedOn w:val="Domylnaczcionkaakapitu"/>
    <w:rsid w:val="0026765C"/>
  </w:style>
  <w:style w:type="character" w:customStyle="1" w:styleId="txt-new">
    <w:name w:val="txt-new"/>
    <w:basedOn w:val="Domylnaczcionkaakapitu"/>
    <w:rsid w:val="0026765C"/>
  </w:style>
  <w:style w:type="character" w:styleId="Uwydatnienie">
    <w:name w:val="Emphasis"/>
    <w:uiPriority w:val="20"/>
    <w:qFormat/>
    <w:rsid w:val="0026765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76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2676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676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7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26765C"/>
  </w:style>
  <w:style w:type="character" w:customStyle="1" w:styleId="gi">
    <w:name w:val="gi"/>
    <w:basedOn w:val="Domylnaczcionkaakapitu"/>
    <w:rsid w:val="0026765C"/>
  </w:style>
  <w:style w:type="character" w:customStyle="1" w:styleId="t">
    <w:name w:val="t"/>
    <w:basedOn w:val="Domylnaczcionkaakapitu"/>
    <w:rsid w:val="0026765C"/>
  </w:style>
  <w:style w:type="paragraph" w:customStyle="1" w:styleId="moduleitemintrotext">
    <w:name w:val="moduleitemintrotext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26765C"/>
  </w:style>
  <w:style w:type="paragraph" w:customStyle="1" w:styleId="art-page-footer">
    <w:name w:val="art-page-foo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26765C"/>
  </w:style>
  <w:style w:type="character" w:customStyle="1" w:styleId="dim">
    <w:name w:val="dim"/>
    <w:basedOn w:val="Domylnaczcionkaakapitu"/>
    <w:rsid w:val="0026765C"/>
  </w:style>
  <w:style w:type="character" w:styleId="HTML-cytat">
    <w:name w:val="HTML Cite"/>
    <w:uiPriority w:val="99"/>
    <w:semiHidden/>
    <w:unhideWhenUsed/>
    <w:rsid w:val="0026765C"/>
    <w:rPr>
      <w:i/>
      <w:iCs/>
    </w:rPr>
  </w:style>
  <w:style w:type="paragraph" w:customStyle="1" w:styleId="bodytext">
    <w:name w:val="bodytext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26765C"/>
  </w:style>
  <w:style w:type="character" w:customStyle="1" w:styleId="date">
    <w:name w:val="date"/>
    <w:basedOn w:val="Domylnaczcionkaakapitu"/>
    <w:rsid w:val="0026765C"/>
  </w:style>
  <w:style w:type="character" w:customStyle="1" w:styleId="nsixword">
    <w:name w:val="nsix_word"/>
    <w:basedOn w:val="Domylnaczcionkaakapitu"/>
    <w:rsid w:val="0026765C"/>
  </w:style>
  <w:style w:type="paragraph" w:customStyle="1" w:styleId="Znak">
    <w:name w:val=" Znak"/>
    <w:basedOn w:val="Normalny"/>
    <w:rsid w:val="0026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2676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6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5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26765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76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26765C"/>
  </w:style>
  <w:style w:type="character" w:customStyle="1" w:styleId="issue">
    <w:name w:val="issue"/>
    <w:basedOn w:val="Domylnaczcionkaakapitu"/>
    <w:rsid w:val="0026765C"/>
  </w:style>
  <w:style w:type="paragraph" w:styleId="Tytu">
    <w:name w:val="Title"/>
    <w:basedOn w:val="Normalny"/>
    <w:link w:val="TytuZnak"/>
    <w:qFormat/>
    <w:rsid w:val="0026765C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6765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26765C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676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2676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6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2676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26765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6765C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2676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2676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26765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26765C"/>
  </w:style>
  <w:style w:type="character" w:customStyle="1" w:styleId="newsshortext">
    <w:name w:val="newsshortext"/>
    <w:basedOn w:val="Domylnaczcionkaakapitu"/>
    <w:rsid w:val="0026765C"/>
  </w:style>
  <w:style w:type="paragraph" w:customStyle="1" w:styleId="punkt">
    <w:name w:val="punkt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76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76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6765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6765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26765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26765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26765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6765C"/>
  </w:style>
  <w:style w:type="paragraph" w:customStyle="1" w:styleId="LITlitera">
    <w:name w:val="LIT – litera"/>
    <w:basedOn w:val="Normalny"/>
    <w:uiPriority w:val="14"/>
    <w:qFormat/>
    <w:rsid w:val="0026765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6765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26765C"/>
    <w:pPr>
      <w:ind w:left="2336"/>
    </w:pPr>
  </w:style>
  <w:style w:type="character" w:customStyle="1" w:styleId="Ppogrubienie">
    <w:name w:val="_P_ – pogrubienie"/>
    <w:uiPriority w:val="1"/>
    <w:qFormat/>
    <w:rsid w:val="0026765C"/>
    <w:rPr>
      <w:b/>
    </w:rPr>
  </w:style>
  <w:style w:type="character" w:customStyle="1" w:styleId="text-center">
    <w:name w:val="text-center"/>
    <w:rsid w:val="0026765C"/>
  </w:style>
  <w:style w:type="paragraph" w:customStyle="1" w:styleId="zartzmartartykuempunktem0">
    <w:name w:val="zartzmartartykuempunktem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2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26765C"/>
  </w:style>
  <w:style w:type="character" w:customStyle="1" w:styleId="alb-s">
    <w:name w:val="a_lb-s"/>
    <w:rsid w:val="0026765C"/>
  </w:style>
  <w:style w:type="paragraph" w:customStyle="1" w:styleId="Tekstpodstawowy21">
    <w:name w:val="Tekst podstawowy 21"/>
    <w:basedOn w:val="Normalny"/>
    <w:rsid w:val="0026765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8ny">
    <w:name w:val="8đůýny"/>
    <w:rsid w:val="0026765C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6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67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26765C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52" w:lineRule="exact"/>
      <w:ind w:hanging="37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26765C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uiPriority w:val="99"/>
    <w:rsid w:val="0026765C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uiPriority w:val="99"/>
    <w:rsid w:val="0026765C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uiPriority w:val="99"/>
    <w:rsid w:val="0026765C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uiPriority w:val="99"/>
    <w:rsid w:val="0026765C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uiPriority w:val="99"/>
    <w:rsid w:val="0026765C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uiPriority w:val="99"/>
    <w:rsid w:val="0026765C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6765C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26765C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9">
    <w:name w:val="Font Style59"/>
    <w:uiPriority w:val="99"/>
    <w:rsid w:val="0026765C"/>
    <w:rPr>
      <w:rFonts w:ascii="Arial Narrow" w:hAnsi="Arial Narrow" w:cs="Arial Narrow"/>
      <w:color w:val="000000"/>
      <w:sz w:val="26"/>
      <w:szCs w:val="26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67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zia">
    <w:name w:val="Dział"/>
    <w:basedOn w:val="Akapitzlist"/>
    <w:qFormat/>
    <w:rsid w:val="0026765C"/>
    <w:pPr>
      <w:numPr>
        <w:numId w:val="4"/>
      </w:numPr>
      <w:shd w:val="clear" w:color="auto" w:fill="D9D9D9"/>
      <w:tabs>
        <w:tab w:val="num" w:pos="360"/>
      </w:tabs>
      <w:autoSpaceDE w:val="0"/>
      <w:autoSpaceDN w:val="0"/>
      <w:adjustRightInd w:val="0"/>
      <w:spacing w:after="200" w:line="276" w:lineRule="auto"/>
      <w:ind w:left="360"/>
      <w:contextualSpacing/>
    </w:pPr>
    <w:rPr>
      <w:rFonts w:ascii="Cambria" w:hAnsi="Cambria"/>
      <w:b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267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1">
    <w:name w:val="Font Style51"/>
    <w:rsid w:val="0026765C"/>
    <w:rPr>
      <w:rFonts w:ascii="Arial Unicode MS" w:eastAsia="Times New Roman" w:cs="Arial Unicode MS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676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4168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2019-08-28T09:53:00Z</dcterms:created>
  <dcterms:modified xsi:type="dcterms:W3CDTF">2019-08-28T09:57:00Z</dcterms:modified>
</cp:coreProperties>
</file>